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E99679" w14:textId="443935B9" w:rsidR="00A501CD" w:rsidRPr="00E41C17" w:rsidRDefault="00483511" w:rsidP="00E41C17">
      <w:pPr>
        <w:pStyle w:val="Tekstpodstawowy"/>
        <w:spacing w:after="0" w:line="360" w:lineRule="auto"/>
        <w:ind w:right="-13"/>
        <w:jc w:val="right"/>
        <w:rPr>
          <w:rFonts w:ascii="Calibri" w:hAnsi="Calibri" w:cs="Calibri"/>
          <w:bCs/>
          <w:iCs/>
        </w:rPr>
      </w:pPr>
      <w:r w:rsidRPr="00E41C17">
        <w:rPr>
          <w:rFonts w:ascii="Calibri" w:hAnsi="Calibri" w:cs="Calibri"/>
          <w:bCs/>
          <w:iCs/>
        </w:rPr>
        <w:t xml:space="preserve">Załącznik nr </w:t>
      </w:r>
      <w:r w:rsidR="007D297C">
        <w:rPr>
          <w:rFonts w:ascii="Calibri" w:hAnsi="Calibri" w:cs="Calibri"/>
          <w:bCs/>
          <w:iCs/>
        </w:rPr>
        <w:t>5</w:t>
      </w:r>
      <w:r w:rsidR="00BB67D2" w:rsidRPr="00E41C17">
        <w:rPr>
          <w:rFonts w:ascii="Calibri" w:hAnsi="Calibri" w:cs="Calibri"/>
          <w:bCs/>
          <w:iCs/>
        </w:rPr>
        <w:t xml:space="preserve"> do zapytania ofertowego</w:t>
      </w:r>
    </w:p>
    <w:p w14:paraId="29C2FFD2" w14:textId="77777777" w:rsidR="00BB67D2" w:rsidRPr="00E41C17" w:rsidRDefault="00BB67D2" w:rsidP="00E41C17">
      <w:pPr>
        <w:pStyle w:val="Tekstpodstawowy"/>
        <w:spacing w:after="0" w:line="360" w:lineRule="auto"/>
        <w:ind w:right="-13"/>
        <w:rPr>
          <w:rFonts w:ascii="Calibri" w:hAnsi="Calibri" w:cs="Calibri"/>
          <w:b/>
          <w:iCs/>
        </w:rPr>
      </w:pPr>
    </w:p>
    <w:p w14:paraId="693E7CB7" w14:textId="10479E60" w:rsidR="002745BA" w:rsidRPr="00E41C17" w:rsidRDefault="002745BA" w:rsidP="00E41C17">
      <w:pPr>
        <w:pStyle w:val="Tekstpodstawowy"/>
        <w:spacing w:after="0" w:line="360" w:lineRule="auto"/>
        <w:ind w:right="-13"/>
        <w:rPr>
          <w:rFonts w:ascii="Calibri" w:hAnsi="Calibri" w:cs="Calibri"/>
          <w:b/>
          <w:iCs/>
        </w:rPr>
      </w:pPr>
      <w:r w:rsidRPr="00E41C17">
        <w:rPr>
          <w:rFonts w:ascii="Calibri" w:hAnsi="Calibri" w:cs="Calibri"/>
          <w:b/>
          <w:iCs/>
        </w:rPr>
        <w:t>Umowa</w:t>
      </w:r>
      <w:r w:rsidRPr="00E41C17">
        <w:rPr>
          <w:rFonts w:ascii="Calibri" w:eastAsia="Times New Roman" w:hAnsi="Calibri" w:cs="Calibri"/>
          <w:b/>
          <w:iCs/>
        </w:rPr>
        <w:t xml:space="preserve"> </w:t>
      </w:r>
      <w:r w:rsidR="003A2D89" w:rsidRPr="00E41C17">
        <w:rPr>
          <w:rFonts w:ascii="Calibri" w:eastAsia="Times New Roman" w:hAnsi="Calibri" w:cs="Calibri"/>
          <w:b/>
          <w:iCs/>
        </w:rPr>
        <w:t>nr ………………..</w:t>
      </w:r>
    </w:p>
    <w:p w14:paraId="4D5674C4" w14:textId="77777777" w:rsidR="008B6899" w:rsidRPr="00E41C17" w:rsidRDefault="008B6899" w:rsidP="00E41C17">
      <w:pPr>
        <w:pStyle w:val="Tekstpodstawowy"/>
        <w:spacing w:after="0" w:line="360" w:lineRule="auto"/>
        <w:ind w:right="-13"/>
        <w:rPr>
          <w:rFonts w:ascii="Calibri" w:hAnsi="Calibri" w:cs="Calibri"/>
          <w:b/>
          <w:iCs/>
        </w:rPr>
      </w:pPr>
    </w:p>
    <w:p w14:paraId="2751347F" w14:textId="00F481AE" w:rsidR="002745BA" w:rsidRPr="00E41C17" w:rsidRDefault="002745BA" w:rsidP="00E41C17">
      <w:pPr>
        <w:spacing w:line="360" w:lineRule="auto"/>
        <w:rPr>
          <w:rFonts w:ascii="Calibri" w:hAnsi="Calibri" w:cs="Calibri"/>
        </w:rPr>
      </w:pPr>
      <w:r w:rsidRPr="00E41C17">
        <w:rPr>
          <w:rFonts w:ascii="Calibri" w:hAnsi="Calibri" w:cs="Calibri"/>
        </w:rPr>
        <w:t xml:space="preserve">zawarta </w:t>
      </w:r>
      <w:r w:rsidR="0074386A" w:rsidRPr="00E41C17">
        <w:rPr>
          <w:rFonts w:ascii="Calibri" w:hAnsi="Calibri" w:cs="Calibri"/>
        </w:rPr>
        <w:t>……………….</w:t>
      </w:r>
      <w:r w:rsidR="00357F2A" w:rsidRPr="00E41C17">
        <w:rPr>
          <w:rFonts w:ascii="Calibri" w:hAnsi="Calibri" w:cs="Calibri"/>
        </w:rPr>
        <w:t xml:space="preserve"> </w:t>
      </w:r>
      <w:r w:rsidR="00357F2A" w:rsidRPr="00E41C17">
        <w:rPr>
          <w:rFonts w:ascii="Calibri" w:hAnsi="Calibri" w:cs="Calibri"/>
          <w:i/>
          <w:iCs/>
        </w:rPr>
        <w:t>(data)</w:t>
      </w:r>
      <w:r w:rsidRPr="00E41C17">
        <w:rPr>
          <w:rFonts w:ascii="Calibri" w:hAnsi="Calibri" w:cs="Calibri"/>
        </w:rPr>
        <w:t xml:space="preserve"> pomiędzy:</w:t>
      </w:r>
    </w:p>
    <w:p w14:paraId="347A5DEF" w14:textId="49F9548C" w:rsidR="00D06DDF" w:rsidRPr="00E41C17" w:rsidRDefault="009837D3" w:rsidP="00E41C17">
      <w:pPr>
        <w:autoSpaceDE w:val="0"/>
        <w:autoSpaceDN w:val="0"/>
        <w:adjustRightInd w:val="0"/>
        <w:spacing w:line="360" w:lineRule="auto"/>
        <w:rPr>
          <w:rFonts w:ascii="Calibri" w:hAnsi="Calibri" w:cs="Calibri"/>
        </w:rPr>
      </w:pPr>
      <w:r w:rsidRPr="00E41C17">
        <w:rPr>
          <w:rFonts w:ascii="Calibri" w:hAnsi="Calibri" w:cs="Calibri"/>
        </w:rPr>
        <w:t>Robertem Kochańczykiem, prowadzącym działalność gospodarczą pod firmą: F.U."K&amp;K" KOCHAŃCZYK ROBERT</w:t>
      </w:r>
      <w:r w:rsidRPr="00E41C17">
        <w:rPr>
          <w:rFonts w:ascii="Calibri" w:hAnsi="Calibri" w:cs="Calibri"/>
          <w:lang w:eastAsia="pl-PL"/>
        </w:rPr>
        <w:t xml:space="preserve">, z siedzibą pod adresem: </w:t>
      </w:r>
      <w:r w:rsidR="00CB744E" w:rsidRPr="00CB744E">
        <w:rPr>
          <w:rFonts w:ascii="Calibri" w:hAnsi="Calibri" w:cs="Calibri"/>
          <w:lang w:eastAsia="pl-PL"/>
        </w:rPr>
        <w:t>ul. Kolejowa 164A</w:t>
      </w:r>
      <w:r w:rsidR="00CB744E">
        <w:rPr>
          <w:rFonts w:ascii="Calibri" w:hAnsi="Calibri" w:cs="Calibri"/>
          <w:lang w:eastAsia="pl-PL"/>
        </w:rPr>
        <w:t xml:space="preserve">, </w:t>
      </w:r>
      <w:r w:rsidRPr="00E41C17">
        <w:rPr>
          <w:rFonts w:ascii="Calibri" w:hAnsi="Calibri" w:cs="Calibri"/>
          <w:lang w:eastAsia="pl-PL"/>
        </w:rPr>
        <w:t xml:space="preserve">33-130 </w:t>
      </w:r>
      <w:r w:rsidRPr="00E41C17">
        <w:rPr>
          <w:rFonts w:ascii="Calibri" w:hAnsi="Calibri" w:cs="Calibri"/>
        </w:rPr>
        <w:t>Radłów, posiadającym NIP 8732988558, REGON 121519257</w:t>
      </w:r>
      <w:r w:rsidR="00D06DDF" w:rsidRPr="00E41C17">
        <w:rPr>
          <w:rFonts w:ascii="Calibri" w:hAnsi="Calibri" w:cs="Calibri"/>
        </w:rPr>
        <w:t>, zwanym dalej „Zamawiającym”</w:t>
      </w:r>
    </w:p>
    <w:p w14:paraId="0572E9BB" w14:textId="448EC723" w:rsidR="008569B6" w:rsidRPr="00E41C17" w:rsidRDefault="002745BA" w:rsidP="00E41C17">
      <w:pPr>
        <w:pStyle w:val="Tekstpodstawowy"/>
        <w:spacing w:after="0" w:line="360" w:lineRule="auto"/>
        <w:rPr>
          <w:rFonts w:ascii="Calibri" w:eastAsia="Arial" w:hAnsi="Calibri" w:cs="Calibri"/>
        </w:rPr>
      </w:pPr>
      <w:r w:rsidRPr="00E41C17">
        <w:rPr>
          <w:rFonts w:ascii="Calibri" w:hAnsi="Calibri" w:cs="Calibri"/>
        </w:rPr>
        <w:t>a</w:t>
      </w:r>
      <w:r w:rsidRPr="00E41C17">
        <w:rPr>
          <w:rFonts w:ascii="Calibri" w:eastAsia="Arial" w:hAnsi="Calibri" w:cs="Calibri"/>
        </w:rPr>
        <w:t xml:space="preserve"> </w:t>
      </w:r>
    </w:p>
    <w:p w14:paraId="247D6408" w14:textId="3567EE0F" w:rsidR="0079468E" w:rsidRPr="00E41C17" w:rsidRDefault="00816F99" w:rsidP="00E41C17">
      <w:pPr>
        <w:spacing w:line="360" w:lineRule="auto"/>
        <w:rPr>
          <w:rFonts w:ascii="Calibri" w:hAnsi="Calibri" w:cs="Calibri"/>
          <w:bCs/>
        </w:rPr>
      </w:pPr>
      <w:r w:rsidRPr="00E41C17">
        <w:rPr>
          <w:rFonts w:ascii="Calibri" w:hAnsi="Calibri" w:cs="Calibri"/>
          <w:bCs/>
        </w:rPr>
        <w:t>………………………………………………………………………………………………………</w:t>
      </w:r>
      <w:r w:rsidR="0074386A" w:rsidRPr="00E41C17">
        <w:rPr>
          <w:rFonts w:ascii="Calibri" w:hAnsi="Calibri" w:cs="Calibri"/>
          <w:bCs/>
        </w:rPr>
        <w:t>……………………………………….</w:t>
      </w:r>
      <w:r w:rsidR="00B50AEB" w:rsidRPr="00E41C17">
        <w:rPr>
          <w:rFonts w:ascii="Calibri" w:hAnsi="Calibri" w:cs="Calibri"/>
          <w:bCs/>
        </w:rPr>
        <w:t>, zwanym dalej „Wykonawcą”</w:t>
      </w:r>
    </w:p>
    <w:p w14:paraId="27FEB2C1" w14:textId="459F7794" w:rsidR="00695608" w:rsidRPr="00E41C17" w:rsidRDefault="00695608" w:rsidP="00E41C17">
      <w:pPr>
        <w:spacing w:line="360" w:lineRule="auto"/>
        <w:ind w:right="137"/>
        <w:rPr>
          <w:rFonts w:ascii="Calibri" w:hAnsi="Calibri" w:cs="Calibri"/>
        </w:rPr>
      </w:pPr>
    </w:p>
    <w:p w14:paraId="0B72FC41" w14:textId="77777777" w:rsidR="002745BA" w:rsidRPr="00E41C17" w:rsidRDefault="002745BA" w:rsidP="00E41C17">
      <w:pPr>
        <w:spacing w:line="360" w:lineRule="auto"/>
        <w:rPr>
          <w:rFonts w:ascii="Calibri" w:hAnsi="Calibri" w:cs="Calibri"/>
          <w:b/>
          <w:bCs/>
        </w:rPr>
      </w:pPr>
      <w:r w:rsidRPr="00E41C17">
        <w:rPr>
          <w:rFonts w:ascii="Calibri" w:hAnsi="Calibri" w:cs="Calibri"/>
          <w:b/>
          <w:bCs/>
        </w:rPr>
        <w:t>§</w:t>
      </w:r>
      <w:r w:rsidR="001F0AD0" w:rsidRPr="00E41C17">
        <w:rPr>
          <w:rFonts w:ascii="Calibri" w:hAnsi="Calibri" w:cs="Calibri"/>
          <w:b/>
          <w:bCs/>
        </w:rPr>
        <w:t xml:space="preserve"> </w:t>
      </w:r>
      <w:r w:rsidRPr="00E41C17">
        <w:rPr>
          <w:rFonts w:ascii="Calibri" w:hAnsi="Calibri" w:cs="Calibri"/>
          <w:b/>
          <w:bCs/>
        </w:rPr>
        <w:t>1</w:t>
      </w:r>
    </w:p>
    <w:p w14:paraId="4577F48C" w14:textId="1CF9FF70" w:rsidR="00CA5E82" w:rsidRPr="00E41C17" w:rsidRDefault="002745BA" w:rsidP="00E41C17">
      <w:pPr>
        <w:pStyle w:val="WW-Domylnie"/>
        <w:numPr>
          <w:ilvl w:val="0"/>
          <w:numId w:val="1"/>
        </w:numPr>
        <w:tabs>
          <w:tab w:val="left" w:pos="426"/>
        </w:tabs>
        <w:spacing w:line="360" w:lineRule="auto"/>
        <w:ind w:left="360"/>
        <w:rPr>
          <w:rFonts w:ascii="Calibri" w:hAnsi="Calibri" w:cs="Calibri"/>
          <w:b/>
          <w:bCs/>
        </w:rPr>
      </w:pPr>
      <w:r w:rsidRPr="00E41C17">
        <w:rPr>
          <w:rFonts w:ascii="Calibri" w:hAnsi="Calibri" w:cs="Calibri"/>
        </w:rPr>
        <w:t xml:space="preserve">Zamawiający </w:t>
      </w:r>
      <w:r w:rsidR="0075252B" w:rsidRPr="00E41C17">
        <w:rPr>
          <w:rFonts w:ascii="Calibri" w:hAnsi="Calibri" w:cs="Calibri"/>
        </w:rPr>
        <w:t xml:space="preserve">udziela Wykonawcy </w:t>
      </w:r>
      <w:r w:rsidR="00825E2F" w:rsidRPr="00E41C17">
        <w:rPr>
          <w:rFonts w:ascii="Calibri" w:hAnsi="Calibri" w:cs="Calibri"/>
        </w:rPr>
        <w:t xml:space="preserve">zamówienia </w:t>
      </w:r>
      <w:r w:rsidR="00350B66" w:rsidRPr="00E41C17">
        <w:rPr>
          <w:rFonts w:ascii="Calibri" w:hAnsi="Calibri" w:cs="Calibri"/>
        </w:rPr>
        <w:t>pod nazwą</w:t>
      </w:r>
      <w:r w:rsidR="009837D3" w:rsidRPr="00E41C17">
        <w:rPr>
          <w:rFonts w:ascii="Calibri" w:hAnsi="Calibri" w:cs="Calibri"/>
        </w:rPr>
        <w:t>:</w:t>
      </w:r>
      <w:r w:rsidR="00350B66" w:rsidRPr="00E41C17">
        <w:rPr>
          <w:rFonts w:ascii="Calibri" w:hAnsi="Calibri" w:cs="Calibri"/>
        </w:rPr>
        <w:t xml:space="preserve"> </w:t>
      </w:r>
      <w:bookmarkStart w:id="0" w:name="_Hlk201925148"/>
      <w:r w:rsidR="009837D3" w:rsidRPr="00E41C17">
        <w:rPr>
          <w:rFonts w:ascii="Calibri" w:hAnsi="Calibri" w:cs="Calibri"/>
          <w:b/>
        </w:rPr>
        <w:t>Wykończenie budynku przy ul. Kolejowej 190 w Radłowie wraz z powiększeniem plaży</w:t>
      </w:r>
      <w:bookmarkEnd w:id="0"/>
      <w:r w:rsidR="00877607">
        <w:rPr>
          <w:rFonts w:ascii="Calibri" w:hAnsi="Calibri" w:cs="Calibri"/>
          <w:bCs/>
        </w:rPr>
        <w:t xml:space="preserve"> </w:t>
      </w:r>
      <w:r w:rsidR="00522CA7">
        <w:rPr>
          <w:rFonts w:ascii="Calibri" w:hAnsi="Calibri" w:cs="Calibri"/>
          <w:bCs/>
        </w:rPr>
        <w:t xml:space="preserve">w zakresie części </w:t>
      </w:r>
      <w:r w:rsidR="005908D5">
        <w:rPr>
          <w:rFonts w:ascii="Calibri" w:hAnsi="Calibri" w:cs="Calibri"/>
          <w:bCs/>
        </w:rPr>
        <w:t>2</w:t>
      </w:r>
      <w:r w:rsidR="00522CA7">
        <w:rPr>
          <w:rFonts w:ascii="Calibri" w:hAnsi="Calibri" w:cs="Calibri"/>
          <w:bCs/>
        </w:rPr>
        <w:t xml:space="preserve"> zamówienia pod nazwą </w:t>
      </w:r>
      <w:r w:rsidR="000A1089" w:rsidRPr="000A1089">
        <w:rPr>
          <w:rFonts w:ascii="Calibri" w:hAnsi="Calibri" w:cs="Calibri"/>
          <w:b/>
        </w:rPr>
        <w:t>Powiększenie plaży na działce 2709/3 w Radłowie</w:t>
      </w:r>
      <w:r w:rsidR="00E12521">
        <w:rPr>
          <w:rFonts w:ascii="Calibri" w:hAnsi="Calibri" w:cs="Calibri"/>
          <w:bCs/>
        </w:rPr>
        <w:t>.</w:t>
      </w:r>
    </w:p>
    <w:p w14:paraId="08C76A7E" w14:textId="1D798C9F" w:rsidR="009837D3" w:rsidRPr="00C73858" w:rsidRDefault="00A166BF" w:rsidP="000A1089">
      <w:pPr>
        <w:pStyle w:val="WW-Domylnie"/>
        <w:numPr>
          <w:ilvl w:val="0"/>
          <w:numId w:val="1"/>
        </w:numPr>
        <w:tabs>
          <w:tab w:val="left" w:pos="426"/>
        </w:tabs>
        <w:spacing w:line="360" w:lineRule="auto"/>
        <w:ind w:left="360"/>
        <w:rPr>
          <w:rFonts w:ascii="Calibri" w:eastAsia="Calibri" w:hAnsi="Calibri" w:cs="Calibri"/>
          <w:lang w:eastAsia="en-US"/>
        </w:rPr>
      </w:pPr>
      <w:r w:rsidRPr="00E41C17">
        <w:rPr>
          <w:rFonts w:ascii="Calibri" w:eastAsia="Calibri" w:hAnsi="Calibri" w:cs="Calibri"/>
          <w:lang w:eastAsia="en-US"/>
        </w:rPr>
        <w:t>Przedmiotem zamówienia</w:t>
      </w:r>
      <w:r w:rsidR="009837D3" w:rsidRPr="00E41C17">
        <w:rPr>
          <w:rFonts w:ascii="Calibri" w:eastAsia="Calibri" w:hAnsi="Calibri" w:cs="Calibri"/>
          <w:lang w:eastAsia="en-US"/>
        </w:rPr>
        <w:t xml:space="preserve"> jes</w:t>
      </w:r>
      <w:r w:rsidR="00581481">
        <w:rPr>
          <w:rFonts w:ascii="Calibri" w:eastAsia="Calibri" w:hAnsi="Calibri" w:cs="Calibri"/>
          <w:lang w:eastAsia="en-US"/>
        </w:rPr>
        <w:t>t</w:t>
      </w:r>
      <w:r w:rsidR="00E12521">
        <w:rPr>
          <w:rFonts w:ascii="Calibri" w:eastAsia="Calibri" w:hAnsi="Calibri" w:cs="Calibri"/>
          <w:lang w:eastAsia="en-US"/>
        </w:rPr>
        <w:t xml:space="preserve"> </w:t>
      </w:r>
      <w:r w:rsidR="000A1089">
        <w:rPr>
          <w:rFonts w:ascii="Calibri" w:eastAsia="Calibri" w:hAnsi="Calibri" w:cs="Calibri"/>
          <w:lang w:eastAsia="en-US"/>
        </w:rPr>
        <w:t>p</w:t>
      </w:r>
      <w:r w:rsidR="000A1089" w:rsidRPr="000A1089">
        <w:rPr>
          <w:rFonts w:ascii="Calibri" w:eastAsia="Calibri" w:hAnsi="Calibri" w:cs="Calibri"/>
          <w:lang w:eastAsia="en-US"/>
        </w:rPr>
        <w:t>owiększenie plaży na działce 2709/3 w Radłowie</w:t>
      </w:r>
      <w:r w:rsidR="007F3554">
        <w:rPr>
          <w:rFonts w:ascii="Calibri" w:eastAsia="Calibri" w:hAnsi="Calibri" w:cs="Calibri"/>
          <w:lang w:eastAsia="en-US"/>
        </w:rPr>
        <w:t>.</w:t>
      </w:r>
    </w:p>
    <w:p w14:paraId="425CEFB4" w14:textId="7527EB46" w:rsidR="009837D3" w:rsidRPr="00C01250" w:rsidRDefault="001F4E50" w:rsidP="00C01250">
      <w:pPr>
        <w:pStyle w:val="Akapitzlist"/>
        <w:numPr>
          <w:ilvl w:val="0"/>
          <w:numId w:val="1"/>
        </w:numPr>
        <w:spacing w:line="360" w:lineRule="auto"/>
        <w:ind w:left="360"/>
        <w:rPr>
          <w:rFonts w:ascii="Calibri" w:eastAsia="Calibri" w:hAnsi="Calibri" w:cs="Calibri"/>
          <w:sz w:val="24"/>
          <w:szCs w:val="24"/>
          <w:lang w:val="pl-PL"/>
        </w:rPr>
      </w:pPr>
      <w:r w:rsidRPr="00C73858">
        <w:rPr>
          <w:rFonts w:ascii="Calibri" w:eastAsia="Calibri" w:hAnsi="Calibri" w:cs="Calibri"/>
          <w:sz w:val="24"/>
          <w:szCs w:val="24"/>
          <w:lang w:val="pl-PL"/>
        </w:rPr>
        <w:t>Szczegółowy opis przedmiotu zamówienia zawiera</w:t>
      </w:r>
      <w:r w:rsidR="00C01250">
        <w:rPr>
          <w:rFonts w:ascii="Calibri" w:eastAsia="Calibri" w:hAnsi="Calibri" w:cs="Calibri"/>
          <w:sz w:val="24"/>
          <w:szCs w:val="24"/>
          <w:lang w:val="pl-PL"/>
        </w:rPr>
        <w:t xml:space="preserve"> </w:t>
      </w:r>
      <w:r w:rsidR="008E7124">
        <w:rPr>
          <w:rFonts w:ascii="Calibri" w:eastAsia="Calibri" w:hAnsi="Calibri" w:cs="Calibri"/>
          <w:sz w:val="24"/>
          <w:szCs w:val="24"/>
          <w:lang w:val="pl-PL"/>
        </w:rPr>
        <w:t xml:space="preserve">przedmiar robót, stanowiący </w:t>
      </w:r>
      <w:r w:rsidR="009837D3" w:rsidRPr="00C01250">
        <w:rPr>
          <w:rFonts w:ascii="Calibri" w:eastAsia="Calibri" w:hAnsi="Calibri" w:cs="Calibri"/>
          <w:sz w:val="24"/>
          <w:szCs w:val="24"/>
          <w:lang w:val="pl-PL"/>
        </w:rPr>
        <w:t>załącznik nr </w:t>
      </w:r>
      <w:r w:rsidR="000A1089">
        <w:rPr>
          <w:rFonts w:ascii="Calibri" w:eastAsia="Calibri" w:hAnsi="Calibri" w:cs="Calibri"/>
          <w:sz w:val="24"/>
          <w:szCs w:val="24"/>
          <w:lang w:val="pl-PL"/>
        </w:rPr>
        <w:t>2</w:t>
      </w:r>
      <w:r w:rsidR="009837D3" w:rsidRPr="00C01250">
        <w:rPr>
          <w:rFonts w:ascii="Calibri" w:eastAsia="Calibri" w:hAnsi="Calibri" w:cs="Calibri"/>
          <w:sz w:val="24"/>
          <w:szCs w:val="24"/>
          <w:lang w:val="pl-PL"/>
        </w:rPr>
        <w:t xml:space="preserve"> do zapytania ofertowego z postępowania, na podstawie którego udzielono zamówienia, stanowiącego przedmiot niniejszej umowy.</w:t>
      </w:r>
    </w:p>
    <w:p w14:paraId="2CF647E3" w14:textId="77777777" w:rsidR="008E7124" w:rsidRPr="00E41C17" w:rsidRDefault="008E7124" w:rsidP="00E41C17">
      <w:pPr>
        <w:pStyle w:val="WW-Domylnie"/>
        <w:tabs>
          <w:tab w:val="clear" w:pos="708"/>
          <w:tab w:val="left" w:pos="426"/>
        </w:tabs>
        <w:spacing w:line="360" w:lineRule="auto"/>
        <w:rPr>
          <w:rFonts w:ascii="Calibri" w:hAnsi="Calibri" w:cs="Calibri"/>
          <w:b/>
          <w:bCs/>
        </w:rPr>
      </w:pPr>
    </w:p>
    <w:p w14:paraId="69D1B664" w14:textId="25ED866A" w:rsidR="00B049BB" w:rsidRPr="00E41C17" w:rsidRDefault="00B049BB" w:rsidP="00E41C17">
      <w:pPr>
        <w:pStyle w:val="WW-Domylnie"/>
        <w:tabs>
          <w:tab w:val="clear" w:pos="708"/>
          <w:tab w:val="left" w:pos="426"/>
        </w:tabs>
        <w:spacing w:line="360" w:lineRule="auto"/>
        <w:rPr>
          <w:rFonts w:ascii="Calibri" w:hAnsi="Calibri" w:cs="Calibri"/>
          <w:b/>
          <w:bCs/>
        </w:rPr>
      </w:pPr>
      <w:r w:rsidRPr="00E41C17">
        <w:rPr>
          <w:rFonts w:ascii="Calibri" w:hAnsi="Calibri" w:cs="Calibri"/>
          <w:b/>
          <w:bCs/>
        </w:rPr>
        <w:t xml:space="preserve">§ </w:t>
      </w:r>
      <w:r w:rsidR="00260A58" w:rsidRPr="00E41C17">
        <w:rPr>
          <w:rFonts w:ascii="Calibri" w:hAnsi="Calibri" w:cs="Calibri"/>
          <w:b/>
          <w:bCs/>
        </w:rPr>
        <w:t>2</w:t>
      </w:r>
    </w:p>
    <w:p w14:paraId="484BDA72" w14:textId="32E9CAFC" w:rsidR="004136A4" w:rsidRPr="008E7124" w:rsidRDefault="00DA5A8F" w:rsidP="008E7124">
      <w:pPr>
        <w:pStyle w:val="Akapitzlist"/>
        <w:numPr>
          <w:ilvl w:val="0"/>
          <w:numId w:val="33"/>
        </w:numPr>
        <w:spacing w:line="360" w:lineRule="auto"/>
        <w:ind w:left="360"/>
        <w:rPr>
          <w:rFonts w:ascii="Calibri" w:hAnsi="Calibri" w:cs="Calibri"/>
          <w:sz w:val="24"/>
          <w:szCs w:val="24"/>
          <w:lang w:val="pl-PL"/>
        </w:rPr>
      </w:pPr>
      <w:r w:rsidRPr="008E7124">
        <w:rPr>
          <w:rFonts w:ascii="Calibri" w:hAnsi="Calibri" w:cs="Calibri"/>
          <w:sz w:val="24"/>
          <w:szCs w:val="24"/>
          <w:lang w:val="pl-PL"/>
        </w:rPr>
        <w:t>Wykonawca zobowiązuje się wykonać zamówienie</w:t>
      </w:r>
      <w:r w:rsidR="008E7124" w:rsidRPr="008E7124">
        <w:rPr>
          <w:rFonts w:ascii="Calibri" w:hAnsi="Calibri" w:cs="Calibri"/>
          <w:sz w:val="24"/>
          <w:szCs w:val="24"/>
          <w:lang w:val="pl-PL"/>
        </w:rPr>
        <w:t xml:space="preserve"> </w:t>
      </w:r>
      <w:r w:rsidR="00230CAA" w:rsidRPr="008E7124">
        <w:rPr>
          <w:rFonts w:ascii="Calibri" w:hAnsi="Calibri" w:cs="Calibri"/>
          <w:sz w:val="24"/>
          <w:szCs w:val="24"/>
          <w:lang w:val="pl-PL"/>
        </w:rPr>
        <w:t xml:space="preserve">do </w:t>
      </w:r>
      <w:r w:rsidR="000246D1">
        <w:rPr>
          <w:rFonts w:ascii="Calibri" w:hAnsi="Calibri" w:cs="Calibri"/>
          <w:color w:val="000000" w:themeColor="text1"/>
          <w:sz w:val="24"/>
          <w:szCs w:val="24"/>
          <w:lang w:val="pl-PL"/>
        </w:rPr>
        <w:t>1</w:t>
      </w:r>
      <w:r w:rsidR="00110D6B" w:rsidRPr="008E7124">
        <w:rPr>
          <w:rFonts w:ascii="Calibri" w:hAnsi="Calibri" w:cs="Calibri"/>
          <w:color w:val="000000" w:themeColor="text1"/>
          <w:sz w:val="24"/>
          <w:szCs w:val="24"/>
          <w:lang w:val="pl-PL"/>
        </w:rPr>
        <w:t xml:space="preserve"> </w:t>
      </w:r>
      <w:r w:rsidR="009837D3" w:rsidRPr="008E7124">
        <w:rPr>
          <w:rFonts w:ascii="Calibri" w:hAnsi="Calibri" w:cs="Calibri"/>
          <w:color w:val="000000" w:themeColor="text1"/>
          <w:sz w:val="24"/>
          <w:szCs w:val="24"/>
          <w:lang w:val="pl-PL"/>
        </w:rPr>
        <w:t>tygodni</w:t>
      </w:r>
      <w:r w:rsidR="000246D1">
        <w:rPr>
          <w:rFonts w:ascii="Calibri" w:hAnsi="Calibri" w:cs="Calibri"/>
          <w:color w:val="000000" w:themeColor="text1"/>
          <w:sz w:val="24"/>
          <w:szCs w:val="24"/>
          <w:lang w:val="pl-PL"/>
        </w:rPr>
        <w:t xml:space="preserve">a </w:t>
      </w:r>
      <w:r w:rsidR="00087C3B" w:rsidRPr="008E7124">
        <w:rPr>
          <w:rFonts w:ascii="Calibri" w:hAnsi="Calibri" w:cs="Calibri"/>
          <w:color w:val="000000" w:themeColor="text1"/>
          <w:sz w:val="24"/>
          <w:szCs w:val="24"/>
          <w:lang w:val="pl-PL"/>
        </w:rPr>
        <w:t xml:space="preserve">od </w:t>
      </w:r>
      <w:r w:rsidR="00110D6B" w:rsidRPr="008E7124">
        <w:rPr>
          <w:rFonts w:ascii="Calibri" w:hAnsi="Calibri" w:cs="Calibri"/>
          <w:color w:val="000000" w:themeColor="text1"/>
          <w:sz w:val="24"/>
          <w:szCs w:val="24"/>
          <w:lang w:val="pl-PL"/>
        </w:rPr>
        <w:t xml:space="preserve">dnia </w:t>
      </w:r>
      <w:r w:rsidR="00087C3B" w:rsidRPr="008E7124">
        <w:rPr>
          <w:rFonts w:ascii="Calibri" w:hAnsi="Calibri" w:cs="Calibri"/>
          <w:color w:val="000000" w:themeColor="text1"/>
          <w:sz w:val="24"/>
          <w:szCs w:val="24"/>
          <w:lang w:val="pl-PL"/>
        </w:rPr>
        <w:t>zawarcia niniejszej umowy</w:t>
      </w:r>
      <w:r w:rsidR="008E7124" w:rsidRPr="008E7124">
        <w:rPr>
          <w:rFonts w:ascii="Calibri" w:hAnsi="Calibri" w:cs="Calibri"/>
          <w:color w:val="000000" w:themeColor="text1"/>
          <w:sz w:val="24"/>
          <w:szCs w:val="24"/>
          <w:lang w:val="pl-PL"/>
        </w:rPr>
        <w:t>.</w:t>
      </w:r>
    </w:p>
    <w:p w14:paraId="0A9CCFB5" w14:textId="1D3F1451" w:rsidR="00BC3907" w:rsidRPr="008E7124" w:rsidRDefault="00BC3907" w:rsidP="008E7124">
      <w:pPr>
        <w:pStyle w:val="Akapitzlist"/>
        <w:numPr>
          <w:ilvl w:val="0"/>
          <w:numId w:val="33"/>
        </w:numPr>
        <w:spacing w:line="360" w:lineRule="auto"/>
        <w:ind w:left="360"/>
        <w:rPr>
          <w:rFonts w:ascii="Calibri" w:hAnsi="Calibri" w:cs="Calibri"/>
          <w:sz w:val="24"/>
          <w:szCs w:val="24"/>
          <w:lang w:val="pl-PL"/>
        </w:rPr>
      </w:pPr>
      <w:r w:rsidRPr="008E7124">
        <w:rPr>
          <w:rFonts w:ascii="Calibri" w:hAnsi="Calibri" w:cs="Calibri"/>
          <w:color w:val="000000" w:themeColor="text1"/>
          <w:sz w:val="24"/>
          <w:szCs w:val="24"/>
          <w:lang w:val="pl-PL"/>
        </w:rPr>
        <w:t>Przed rozpoczęciem wykonywania robót przez Wykonawcę, Zamawiający przekaże Wykonawcy protokolarnie teren budowy.</w:t>
      </w:r>
    </w:p>
    <w:p w14:paraId="7CB05F56" w14:textId="77777777" w:rsidR="00A166BF" w:rsidRDefault="00A166BF" w:rsidP="00E41C17">
      <w:pPr>
        <w:spacing w:line="360" w:lineRule="auto"/>
        <w:rPr>
          <w:rFonts w:ascii="Calibri" w:hAnsi="Calibri" w:cs="Calibri"/>
          <w:b/>
          <w:bCs/>
        </w:rPr>
      </w:pPr>
    </w:p>
    <w:p w14:paraId="46BE0A52" w14:textId="77777777" w:rsidR="000246D1" w:rsidRPr="00E41C17" w:rsidRDefault="000246D1" w:rsidP="00E41C17">
      <w:pPr>
        <w:spacing w:line="360" w:lineRule="auto"/>
        <w:rPr>
          <w:rFonts w:ascii="Calibri" w:hAnsi="Calibri" w:cs="Calibri"/>
          <w:b/>
          <w:bCs/>
        </w:rPr>
      </w:pPr>
    </w:p>
    <w:p w14:paraId="5AE03C7A" w14:textId="4A63E9A9" w:rsidR="003910E0" w:rsidRPr="00E41C17" w:rsidRDefault="003910E0" w:rsidP="00E41C17">
      <w:pPr>
        <w:spacing w:line="360" w:lineRule="auto"/>
        <w:rPr>
          <w:rFonts w:ascii="Calibri" w:hAnsi="Calibri" w:cs="Calibri"/>
          <w:b/>
          <w:bCs/>
        </w:rPr>
      </w:pPr>
      <w:r w:rsidRPr="00E41C17">
        <w:rPr>
          <w:rFonts w:ascii="Calibri" w:hAnsi="Calibri" w:cs="Calibri"/>
          <w:b/>
          <w:bCs/>
        </w:rPr>
        <w:lastRenderedPageBreak/>
        <w:t>§ 3</w:t>
      </w:r>
    </w:p>
    <w:p w14:paraId="359B8CEE" w14:textId="26E733F0" w:rsidR="00186773" w:rsidRPr="00E41C17" w:rsidRDefault="00186773" w:rsidP="00E41C17">
      <w:pPr>
        <w:spacing w:line="360" w:lineRule="auto"/>
        <w:rPr>
          <w:rFonts w:ascii="Calibri" w:eastAsia="Calibri" w:hAnsi="Calibri" w:cs="Calibri"/>
          <w:color w:val="000000"/>
        </w:rPr>
      </w:pPr>
      <w:r w:rsidRPr="00E41C17">
        <w:rPr>
          <w:rFonts w:ascii="Calibri" w:eastAsia="Calibri" w:hAnsi="Calibri" w:cs="Calibri"/>
          <w:color w:val="000000"/>
        </w:rPr>
        <w:t>Zamawiający wymaga, aby osoby, które będą uczestniczyć w wykonywaniu zamówienia były przeszkolone w zakresie przepisów BHP i P-POŻ oraz wymaga, aby posiadały aktualne badania lekarskie, w tym dopuszczające do pracy na wysokości, jeżeli okażą się konieczne. Zatrudnione przez Wykonawcę osoby muszą posiadać uprawnienia niezbędne do wykonania zamówienia. Na każde wezwanie Zamawiającego Wykonawca przedstawi stosowne dokumenty na potwierdzenie spełniania powyższych wymagań.</w:t>
      </w:r>
    </w:p>
    <w:p w14:paraId="16622F45" w14:textId="77777777" w:rsidR="00A166BF" w:rsidRPr="00E41C17" w:rsidRDefault="00A166BF" w:rsidP="00E41C17">
      <w:pPr>
        <w:spacing w:line="360" w:lineRule="auto"/>
        <w:rPr>
          <w:rFonts w:ascii="Calibri" w:hAnsi="Calibri" w:cs="Calibri"/>
          <w:b/>
          <w:bCs/>
        </w:rPr>
      </w:pPr>
    </w:p>
    <w:p w14:paraId="56FB8A4D" w14:textId="150E09F5" w:rsidR="00FE4FAB" w:rsidRPr="00E41C17" w:rsidRDefault="00A80452" w:rsidP="00E41C17">
      <w:pPr>
        <w:spacing w:line="360" w:lineRule="auto"/>
        <w:rPr>
          <w:rFonts w:ascii="Calibri" w:hAnsi="Calibri" w:cs="Calibri"/>
          <w:b/>
          <w:bCs/>
        </w:rPr>
      </w:pPr>
      <w:r w:rsidRPr="00E41C17">
        <w:rPr>
          <w:rFonts w:ascii="Calibri" w:hAnsi="Calibri" w:cs="Calibri"/>
          <w:b/>
          <w:bCs/>
        </w:rPr>
        <w:t xml:space="preserve">§ </w:t>
      </w:r>
      <w:r w:rsidR="00633BC8" w:rsidRPr="00E41C17">
        <w:rPr>
          <w:rFonts w:ascii="Calibri" w:hAnsi="Calibri" w:cs="Calibri"/>
          <w:b/>
          <w:bCs/>
        </w:rPr>
        <w:t>4</w:t>
      </w:r>
    </w:p>
    <w:p w14:paraId="27A1AA38" w14:textId="77777777" w:rsidR="00633BC8" w:rsidRPr="00E41C17" w:rsidRDefault="00633BC8" w:rsidP="00E41C17">
      <w:pPr>
        <w:numPr>
          <w:ilvl w:val="0"/>
          <w:numId w:val="21"/>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t>Wykonawca zobowiązany jest do przestrzegania w toku wykonywania robót - przedmiotu umowy należytej staranności, najlepszej wiedzy technicznej, technologicznej, wymagań dotyczących stosowania materiałów, wyrobów i urządzeń oraz sposobów wykonania projektów oraz robót, wynikających z przepisów prawa oraz dokumentacji projektowej, służących uzyskaniu efektu technologicznego.</w:t>
      </w:r>
    </w:p>
    <w:p w14:paraId="000BE43D" w14:textId="77777777" w:rsidR="00633BC8" w:rsidRPr="00E41C17" w:rsidRDefault="00633BC8" w:rsidP="00E41C17">
      <w:pPr>
        <w:numPr>
          <w:ilvl w:val="0"/>
          <w:numId w:val="21"/>
        </w:numPr>
        <w:suppressAutoHyphens w:val="0"/>
        <w:spacing w:line="360" w:lineRule="auto"/>
        <w:ind w:left="360"/>
        <w:rPr>
          <w:rFonts w:ascii="Calibri" w:eastAsia="Garamond" w:hAnsi="Calibri" w:cs="Calibri"/>
          <w:lang w:eastAsia="en-US"/>
        </w:rPr>
      </w:pPr>
      <w:r w:rsidRPr="00E41C17">
        <w:rPr>
          <w:rFonts w:ascii="Calibri" w:eastAsia="Garamond" w:hAnsi="Calibri" w:cs="Calibri"/>
          <w:lang w:eastAsia="en-US"/>
        </w:rPr>
        <w:t>Wykonawca zobowiązany jest do utrzymania ładu i porządku na terenie budowy, usuwania odpadów zgodnie z ustawą z dnia 4 grudnia 2012 r. o odpadach, a po zakończeniu robót usunięcia poza teren budowy wszelkich urządzeń tymczasowego zaplecza, oraz pozostawienia całego terenu budowy i robót czystego i nadającego się do użytkowania. Przed usunięciem odpadów, Wykonawca zobowiązany jest do poinformowania Zamawiającego o powstałych odpadach, a w szczególności o materiałach i urządzeniach nadających się do ponownego wykorzystania. Zamawiający poinformuje Wykonawcę o zamiarze wykorzystania materiałów i urządzeń oraz wskaże miejsce ich składowania lub poinformuje, iż materiały i urządzenia należy usunąć.</w:t>
      </w:r>
    </w:p>
    <w:p w14:paraId="1CDC1B90" w14:textId="77777777" w:rsidR="00633BC8" w:rsidRPr="00E41C17" w:rsidRDefault="00633BC8" w:rsidP="00E41C17">
      <w:pPr>
        <w:numPr>
          <w:ilvl w:val="0"/>
          <w:numId w:val="21"/>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t xml:space="preserve">Ustala się następujące rodzaje odbiorów: </w:t>
      </w:r>
    </w:p>
    <w:p w14:paraId="431A2686" w14:textId="02A0F309" w:rsidR="00633BC8" w:rsidRPr="00E41C17" w:rsidRDefault="00633BC8" w:rsidP="00E41C17">
      <w:pPr>
        <w:numPr>
          <w:ilvl w:val="0"/>
          <w:numId w:val="22"/>
        </w:numPr>
        <w:tabs>
          <w:tab w:val="left" w:pos="5448"/>
        </w:tabs>
        <w:suppressAutoHyphens w:val="0"/>
        <w:spacing w:line="360" w:lineRule="auto"/>
        <w:ind w:left="709"/>
        <w:contextualSpacing/>
        <w:rPr>
          <w:rFonts w:ascii="Calibri" w:eastAsia="Calibri" w:hAnsi="Calibri" w:cs="Calibri"/>
          <w:lang w:eastAsia="en-US"/>
        </w:rPr>
      </w:pPr>
      <w:r w:rsidRPr="00E41C17">
        <w:rPr>
          <w:rFonts w:ascii="Calibri" w:eastAsia="Calibri" w:hAnsi="Calibri" w:cs="Calibri"/>
          <w:lang w:eastAsia="en-US"/>
        </w:rPr>
        <w:t>odbi</w:t>
      </w:r>
      <w:r w:rsidR="00FB48A5" w:rsidRPr="00E41C17">
        <w:rPr>
          <w:rFonts w:ascii="Calibri" w:eastAsia="Calibri" w:hAnsi="Calibri" w:cs="Calibri"/>
          <w:lang w:eastAsia="en-US"/>
        </w:rPr>
        <w:t>ór</w:t>
      </w:r>
      <w:r w:rsidRPr="00E41C17">
        <w:rPr>
          <w:rFonts w:ascii="Calibri" w:eastAsia="Calibri" w:hAnsi="Calibri" w:cs="Calibri"/>
          <w:lang w:eastAsia="en-US"/>
        </w:rPr>
        <w:t xml:space="preserve"> robót zanikających i ulegających zakryciu;</w:t>
      </w:r>
    </w:p>
    <w:p w14:paraId="5D44B9E5" w14:textId="6F6229F1" w:rsidR="00633BC8" w:rsidRPr="00E41C17" w:rsidRDefault="00633BC8" w:rsidP="00E41C17">
      <w:pPr>
        <w:numPr>
          <w:ilvl w:val="0"/>
          <w:numId w:val="22"/>
        </w:numPr>
        <w:tabs>
          <w:tab w:val="left" w:pos="5448"/>
        </w:tabs>
        <w:suppressAutoHyphens w:val="0"/>
        <w:spacing w:line="360" w:lineRule="auto"/>
        <w:ind w:left="709"/>
        <w:contextualSpacing/>
        <w:rPr>
          <w:rFonts w:ascii="Calibri" w:eastAsia="Calibri" w:hAnsi="Calibri" w:cs="Calibri"/>
          <w:lang w:eastAsia="en-US"/>
        </w:rPr>
      </w:pPr>
      <w:r w:rsidRPr="00E41C17">
        <w:rPr>
          <w:rFonts w:ascii="Calibri" w:eastAsia="Calibri" w:hAnsi="Calibri" w:cs="Calibri"/>
          <w:lang w:eastAsia="en-US"/>
        </w:rPr>
        <w:t>odbiór końcowy</w:t>
      </w:r>
      <w:r w:rsidR="003853F5" w:rsidRPr="00E41C17">
        <w:rPr>
          <w:rFonts w:ascii="Calibri" w:eastAsia="Calibri" w:hAnsi="Calibri" w:cs="Calibri"/>
          <w:lang w:eastAsia="en-US"/>
        </w:rPr>
        <w:t>.</w:t>
      </w:r>
    </w:p>
    <w:p w14:paraId="098B36EF" w14:textId="54BD2D76" w:rsidR="00E83600" w:rsidRPr="000246D1" w:rsidRDefault="00633BC8" w:rsidP="00E41C17">
      <w:pPr>
        <w:numPr>
          <w:ilvl w:val="0"/>
          <w:numId w:val="21"/>
        </w:numPr>
        <w:tabs>
          <w:tab w:val="left" w:pos="5448"/>
        </w:tabs>
        <w:suppressAutoHyphens w:val="0"/>
        <w:spacing w:line="360" w:lineRule="auto"/>
        <w:ind w:left="360"/>
        <w:contextualSpacing/>
        <w:rPr>
          <w:rFonts w:ascii="Calibri" w:hAnsi="Calibri" w:cs="Calibri"/>
          <w:b/>
          <w:bCs/>
        </w:rPr>
      </w:pPr>
      <w:r w:rsidRPr="00E41C17">
        <w:rPr>
          <w:rFonts w:ascii="Calibri" w:eastAsia="Calibri" w:hAnsi="Calibri" w:cs="Calibri"/>
          <w:color w:val="000000"/>
          <w:lang w:eastAsia="en-US"/>
        </w:rPr>
        <w:t xml:space="preserve">Zgłoszenie gotowości do odbioru następuje poprzez przesłanie stosownego zgłoszenia </w:t>
      </w:r>
      <w:r w:rsidR="00156D3A" w:rsidRPr="00E41C17">
        <w:rPr>
          <w:rFonts w:ascii="Calibri" w:eastAsia="Calibri" w:hAnsi="Calibri" w:cs="Calibri"/>
          <w:color w:val="000000"/>
          <w:lang w:eastAsia="en-US"/>
        </w:rPr>
        <w:t>na adres</w:t>
      </w:r>
      <w:r w:rsidR="006C0464" w:rsidRPr="00E41C17">
        <w:rPr>
          <w:rFonts w:ascii="Calibri" w:eastAsia="Calibri" w:hAnsi="Calibri" w:cs="Calibri"/>
          <w:color w:val="000000"/>
          <w:lang w:eastAsia="en-US"/>
        </w:rPr>
        <w:t xml:space="preserve"> poczty elektronicznej:</w:t>
      </w:r>
      <w:r w:rsidR="006400D0" w:rsidRPr="00E41C17">
        <w:rPr>
          <w:rFonts w:ascii="Calibri" w:eastAsia="Calibri" w:hAnsi="Calibri" w:cs="Calibri"/>
          <w:color w:val="000000"/>
          <w:lang w:eastAsia="en-US"/>
        </w:rPr>
        <w:t xml:space="preserve"> </w:t>
      </w:r>
      <w:hyperlink r:id="rId11" w:history="1">
        <w:r w:rsidR="005679F7" w:rsidRPr="00E41C17">
          <w:rPr>
            <w:rStyle w:val="Hipercze"/>
            <w:rFonts w:ascii="Calibri" w:hAnsi="Calibri" w:cs="Calibri"/>
            <w:lang w:eastAsia="pl-PL"/>
          </w:rPr>
          <w:t>kochanczyk01@gmail.com</w:t>
        </w:r>
      </w:hyperlink>
      <w:r w:rsidR="00764075">
        <w:rPr>
          <w:rFonts w:ascii="Calibri" w:hAnsi="Calibri" w:cs="Calibri"/>
          <w:lang w:eastAsia="pl-PL"/>
        </w:rPr>
        <w:t>.</w:t>
      </w:r>
    </w:p>
    <w:p w14:paraId="3CF1E75D" w14:textId="3675F38D" w:rsidR="00E83600" w:rsidRPr="00E41C17" w:rsidRDefault="00E83600" w:rsidP="00E41C17">
      <w:pPr>
        <w:tabs>
          <w:tab w:val="left" w:pos="5448"/>
        </w:tabs>
        <w:suppressAutoHyphens w:val="0"/>
        <w:spacing w:line="360" w:lineRule="auto"/>
        <w:contextualSpacing/>
        <w:rPr>
          <w:rFonts w:ascii="Calibri" w:eastAsia="Calibri" w:hAnsi="Calibri" w:cs="Calibri"/>
          <w:b/>
          <w:bCs/>
          <w:color w:val="000000"/>
          <w:lang w:eastAsia="en-US"/>
        </w:rPr>
      </w:pPr>
      <w:r w:rsidRPr="00E41C17">
        <w:rPr>
          <w:rFonts w:ascii="Calibri" w:eastAsia="Calibri" w:hAnsi="Calibri" w:cs="Calibri"/>
          <w:b/>
          <w:bCs/>
          <w:color w:val="000000"/>
          <w:lang w:eastAsia="en-US"/>
        </w:rPr>
        <w:lastRenderedPageBreak/>
        <w:t>§ 5</w:t>
      </w:r>
    </w:p>
    <w:p w14:paraId="5CF2B62E" w14:textId="65C1FA9B" w:rsidR="00E83600" w:rsidRPr="00E41C17" w:rsidRDefault="00E83600" w:rsidP="00E41C17">
      <w:pPr>
        <w:numPr>
          <w:ilvl w:val="0"/>
          <w:numId w:val="23"/>
        </w:numPr>
        <w:tabs>
          <w:tab w:val="left" w:pos="5448"/>
        </w:tabs>
        <w:suppressAutoHyphens w:val="0"/>
        <w:spacing w:line="360" w:lineRule="auto"/>
        <w:ind w:left="360"/>
        <w:contextualSpacing/>
        <w:rPr>
          <w:rFonts w:ascii="Calibri" w:eastAsia="Calibri" w:hAnsi="Calibri" w:cs="Calibri"/>
          <w:lang w:eastAsia="en-US"/>
        </w:rPr>
      </w:pPr>
      <w:r w:rsidRPr="00E41C17">
        <w:rPr>
          <w:rFonts w:ascii="Calibri" w:eastAsia="Calibri" w:hAnsi="Calibri" w:cs="Calibri"/>
          <w:lang w:eastAsia="en-US"/>
        </w:rPr>
        <w:t>Odbiór robót ulegających zakryciu lub zanikających polega na ocenie ilości i jakości wykonanych robót, które w dalszym procesie realizacji ulegną zakryciu. Odbiór taki będzie przeprowadzony przez Zamawiającego, w czasie umożliwiającym wykonanie ewentualnych poprawek, bez hamowania ogólnego postępu robót. Gotowość robót ulegających zakryciu lub zanikających do odbioru zg</w:t>
      </w:r>
      <w:r w:rsidR="005679F7" w:rsidRPr="00E41C17">
        <w:rPr>
          <w:rFonts w:ascii="Calibri" w:eastAsia="Calibri" w:hAnsi="Calibri" w:cs="Calibri"/>
          <w:lang w:eastAsia="en-US"/>
        </w:rPr>
        <w:t>łasza Wykonawca Zamawiającemu z </w:t>
      </w:r>
      <w:r w:rsidRPr="00E41C17">
        <w:rPr>
          <w:rFonts w:ascii="Calibri" w:eastAsia="Calibri" w:hAnsi="Calibri" w:cs="Calibri"/>
          <w:lang w:eastAsia="en-US"/>
        </w:rPr>
        <w:t>co najmniej 3</w:t>
      </w:r>
      <w:r w:rsidR="00CB1A7C" w:rsidRPr="00E41C17">
        <w:rPr>
          <w:rFonts w:ascii="Calibri" w:eastAsia="Calibri" w:hAnsi="Calibri" w:cs="Calibri"/>
          <w:lang w:eastAsia="en-US"/>
        </w:rPr>
        <w:t>-</w:t>
      </w:r>
      <w:r w:rsidRPr="00E41C17">
        <w:rPr>
          <w:rFonts w:ascii="Calibri" w:eastAsia="Calibri" w:hAnsi="Calibri" w:cs="Calibri"/>
          <w:lang w:eastAsia="en-US"/>
        </w:rPr>
        <w:t>dniowym wyprzedzeniem.</w:t>
      </w:r>
    </w:p>
    <w:p w14:paraId="6643F5CC" w14:textId="466BCC7E" w:rsidR="00E83600" w:rsidRPr="00E41C17" w:rsidRDefault="00E83600" w:rsidP="00E41C17">
      <w:pPr>
        <w:numPr>
          <w:ilvl w:val="0"/>
          <w:numId w:val="23"/>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t>Po powiadomieniu, Zamawiający powinien niezwłocznie ustalić z Wykonawcą termin odbioru lub powiadomić Wykonawcę, że uważa odbiór za zbędny.</w:t>
      </w:r>
    </w:p>
    <w:p w14:paraId="0615DFE7" w14:textId="0E1309AD" w:rsidR="0042728B" w:rsidRPr="00E41C17" w:rsidRDefault="00E83600" w:rsidP="00E41C17">
      <w:pPr>
        <w:numPr>
          <w:ilvl w:val="0"/>
          <w:numId w:val="23"/>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t>Jeżeli Wykonawca zaniecha powiadomienia, o którym mowa w ust. 1, Zamawiaj</w:t>
      </w:r>
      <w:r w:rsidR="0042728B" w:rsidRPr="00E41C17">
        <w:rPr>
          <w:rFonts w:ascii="Calibri" w:eastAsia="Calibri" w:hAnsi="Calibri" w:cs="Calibri"/>
          <w:color w:val="000000"/>
          <w:lang w:eastAsia="en-US"/>
        </w:rPr>
        <w:t>ą</w:t>
      </w:r>
      <w:r w:rsidRPr="00E41C17">
        <w:rPr>
          <w:rFonts w:ascii="Calibri" w:eastAsia="Calibri" w:hAnsi="Calibri" w:cs="Calibri"/>
          <w:color w:val="000000"/>
          <w:lang w:eastAsia="en-US"/>
        </w:rPr>
        <w:t>cy będzie miał prawo nakazać Wykonawcy odkrycie uprzednio zakrytych robót, lub wykonanie otworów niezbędnych dla zbadania robót i przywrócenia stanu poprzedniego na koszt Wykonawcy.</w:t>
      </w:r>
    </w:p>
    <w:p w14:paraId="1B484927" w14:textId="77777777" w:rsidR="00082B6F" w:rsidRPr="00E41C17" w:rsidRDefault="00082B6F" w:rsidP="00E41C17">
      <w:pPr>
        <w:tabs>
          <w:tab w:val="left" w:pos="5448"/>
        </w:tabs>
        <w:suppressAutoHyphens w:val="0"/>
        <w:spacing w:line="360" w:lineRule="auto"/>
        <w:contextualSpacing/>
        <w:rPr>
          <w:rFonts w:ascii="Calibri" w:eastAsia="Calibri" w:hAnsi="Calibri" w:cs="Calibri"/>
          <w:color w:val="000000"/>
          <w:lang w:eastAsia="en-US"/>
        </w:rPr>
      </w:pPr>
    </w:p>
    <w:p w14:paraId="51DBF8F0" w14:textId="3646B80E" w:rsidR="0042728B" w:rsidRPr="00E41C17" w:rsidRDefault="0042728B" w:rsidP="00E41C17">
      <w:pPr>
        <w:tabs>
          <w:tab w:val="left" w:pos="5448"/>
        </w:tabs>
        <w:suppressAutoHyphens w:val="0"/>
        <w:spacing w:line="360" w:lineRule="auto"/>
        <w:contextualSpacing/>
        <w:rPr>
          <w:rFonts w:ascii="Calibri" w:eastAsia="Calibri" w:hAnsi="Calibri" w:cs="Calibri"/>
          <w:b/>
          <w:bCs/>
          <w:color w:val="000000"/>
          <w:lang w:eastAsia="en-US"/>
        </w:rPr>
      </w:pPr>
      <w:r w:rsidRPr="00E41C17">
        <w:rPr>
          <w:rFonts w:ascii="Calibri" w:eastAsia="Calibri" w:hAnsi="Calibri" w:cs="Calibri"/>
          <w:b/>
          <w:bCs/>
          <w:color w:val="000000"/>
          <w:lang w:eastAsia="en-US"/>
        </w:rPr>
        <w:t xml:space="preserve">§ </w:t>
      </w:r>
      <w:r w:rsidR="00764075">
        <w:rPr>
          <w:rFonts w:ascii="Calibri" w:eastAsia="Calibri" w:hAnsi="Calibri" w:cs="Calibri"/>
          <w:b/>
          <w:bCs/>
          <w:color w:val="000000"/>
          <w:lang w:eastAsia="en-US"/>
        </w:rPr>
        <w:t>6</w:t>
      </w:r>
    </w:p>
    <w:p w14:paraId="31D37DD4" w14:textId="7809A960" w:rsidR="00A14009" w:rsidRPr="00E41C17" w:rsidRDefault="00A14009" w:rsidP="00E41C17">
      <w:pPr>
        <w:numPr>
          <w:ilvl w:val="0"/>
          <w:numId w:val="36"/>
        </w:numPr>
        <w:tabs>
          <w:tab w:val="left" w:pos="5448"/>
        </w:tabs>
        <w:suppressAutoHyphens w:val="0"/>
        <w:spacing w:line="360" w:lineRule="auto"/>
        <w:ind w:left="360"/>
        <w:contextualSpacing/>
        <w:rPr>
          <w:rFonts w:ascii="Calibri" w:eastAsia="Calibri" w:hAnsi="Calibri" w:cs="Calibri"/>
          <w:color w:val="000000"/>
          <w:lang w:eastAsia="en-US"/>
        </w:rPr>
      </w:pPr>
      <w:bookmarkStart w:id="1" w:name="_Hlk124414334"/>
      <w:bookmarkStart w:id="2" w:name="_Hlk202099048"/>
      <w:r w:rsidRPr="00E41C17">
        <w:rPr>
          <w:rFonts w:ascii="Calibri" w:eastAsia="Calibri" w:hAnsi="Calibri" w:cs="Calibri"/>
          <w:color w:val="000000"/>
          <w:lang w:eastAsia="en-US"/>
        </w:rPr>
        <w:t xml:space="preserve">Odbiór końcowy </w:t>
      </w:r>
      <w:r w:rsidR="00F40D80" w:rsidRPr="00E41C17">
        <w:rPr>
          <w:rFonts w:ascii="Calibri" w:eastAsia="Calibri" w:hAnsi="Calibri" w:cs="Calibri"/>
          <w:color w:val="000000"/>
          <w:lang w:eastAsia="en-US"/>
        </w:rPr>
        <w:t>dokonany zostanie</w:t>
      </w:r>
      <w:r w:rsidRPr="00E41C17">
        <w:rPr>
          <w:rFonts w:ascii="Calibri" w:eastAsia="Calibri" w:hAnsi="Calibri" w:cs="Calibri"/>
          <w:color w:val="000000"/>
          <w:lang w:eastAsia="en-US"/>
        </w:rPr>
        <w:t xml:space="preserve"> po </w:t>
      </w:r>
      <w:r w:rsidR="00F40D80" w:rsidRPr="00E41C17">
        <w:rPr>
          <w:rFonts w:ascii="Calibri" w:eastAsia="Calibri" w:hAnsi="Calibri" w:cs="Calibri"/>
          <w:color w:val="000000"/>
          <w:lang w:eastAsia="en-US"/>
        </w:rPr>
        <w:t>wykonaniu całości zamówienia</w:t>
      </w:r>
      <w:r w:rsidRPr="00E41C17">
        <w:rPr>
          <w:rFonts w:ascii="Calibri" w:eastAsia="Calibri" w:hAnsi="Calibri" w:cs="Calibri"/>
          <w:color w:val="000000"/>
          <w:lang w:eastAsia="en-US"/>
        </w:rPr>
        <w:t>.</w:t>
      </w:r>
    </w:p>
    <w:p w14:paraId="198F0D7A" w14:textId="2EDD1506" w:rsidR="00A14009" w:rsidRPr="00E41C17" w:rsidRDefault="00A14009" w:rsidP="00E41C17">
      <w:pPr>
        <w:numPr>
          <w:ilvl w:val="0"/>
          <w:numId w:val="36"/>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t>Odbiór końcowy ma na celu ostateczne przekaz</w:t>
      </w:r>
      <w:r w:rsidR="005679F7" w:rsidRPr="00E41C17">
        <w:rPr>
          <w:rFonts w:ascii="Calibri" w:eastAsia="Calibri" w:hAnsi="Calibri" w:cs="Calibri"/>
          <w:color w:val="000000"/>
          <w:lang w:eastAsia="en-US"/>
        </w:rPr>
        <w:t>anie Zamawiającemu ustalonego w </w:t>
      </w:r>
      <w:r w:rsidRPr="00E41C17">
        <w:rPr>
          <w:rFonts w:ascii="Calibri" w:eastAsia="Calibri" w:hAnsi="Calibri" w:cs="Calibri"/>
          <w:color w:val="000000"/>
          <w:lang w:eastAsia="en-US"/>
        </w:rPr>
        <w:t xml:space="preserve">umowie przedmiotu zamówienia po sprawdzeniu jego należytego wykonania. </w:t>
      </w:r>
      <w:r w:rsidR="000339BB" w:rsidRPr="00E41C17">
        <w:rPr>
          <w:rFonts w:ascii="Calibri" w:eastAsia="Calibri" w:hAnsi="Calibri" w:cs="Calibri"/>
          <w:color w:val="000000"/>
          <w:lang w:eastAsia="en-US"/>
        </w:rPr>
        <w:t>Wykonawca</w:t>
      </w:r>
      <w:r w:rsidRPr="00E41C17">
        <w:rPr>
          <w:rFonts w:ascii="Calibri" w:eastAsia="Calibri" w:hAnsi="Calibri" w:cs="Calibri"/>
          <w:color w:val="000000"/>
          <w:lang w:eastAsia="en-US"/>
        </w:rPr>
        <w:t xml:space="preserve">, jak i </w:t>
      </w:r>
      <w:r w:rsidR="000339BB" w:rsidRPr="00E41C17">
        <w:rPr>
          <w:rFonts w:ascii="Calibri" w:eastAsia="Calibri" w:hAnsi="Calibri" w:cs="Calibri"/>
          <w:color w:val="000000"/>
          <w:lang w:eastAsia="en-US"/>
        </w:rPr>
        <w:t>Zamawiający</w:t>
      </w:r>
      <w:r w:rsidRPr="00E41C17">
        <w:rPr>
          <w:rFonts w:ascii="Calibri" w:eastAsia="Calibri" w:hAnsi="Calibri" w:cs="Calibri"/>
          <w:color w:val="000000"/>
          <w:lang w:eastAsia="en-US"/>
        </w:rPr>
        <w:t xml:space="preserve"> dołożą należytej staranności przy odbiorze przedmiotu umowy.</w:t>
      </w:r>
    </w:p>
    <w:p w14:paraId="2004C489" w14:textId="617F8BCA" w:rsidR="00A14009" w:rsidRPr="00E41C17" w:rsidRDefault="00A14009" w:rsidP="00E41C17">
      <w:pPr>
        <w:numPr>
          <w:ilvl w:val="0"/>
          <w:numId w:val="36"/>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t>Odbiór końcowy jest przeprowadzany komisyjnie przy udziale upoważnionych przedstawicieli Zamawiającego</w:t>
      </w:r>
      <w:r w:rsidR="000339BB" w:rsidRPr="00E41C17">
        <w:rPr>
          <w:rFonts w:ascii="Calibri" w:eastAsia="Calibri" w:hAnsi="Calibri" w:cs="Calibri"/>
          <w:color w:val="000000"/>
          <w:lang w:eastAsia="en-US"/>
        </w:rPr>
        <w:t xml:space="preserve"> i</w:t>
      </w:r>
      <w:r w:rsidRPr="00E41C17">
        <w:rPr>
          <w:rFonts w:ascii="Calibri" w:eastAsia="Calibri" w:hAnsi="Calibri" w:cs="Calibri"/>
          <w:color w:val="000000"/>
          <w:lang w:eastAsia="en-US"/>
        </w:rPr>
        <w:t xml:space="preserve"> Wykonawcy. W uzasadnionych przypadkach komisja może zaprosić do współpracy rzeczoznawców lub specjalistów branżowych. Wynagrodzenie rzeczoznawcy lub specjalisty zostanie opłacone przez Stronę, która wnioskowała o jego powołanie. W przypadku, gd</w:t>
      </w:r>
      <w:r w:rsidR="005679F7" w:rsidRPr="00E41C17">
        <w:rPr>
          <w:rFonts w:ascii="Calibri" w:eastAsia="Calibri" w:hAnsi="Calibri" w:cs="Calibri"/>
          <w:color w:val="000000"/>
          <w:lang w:eastAsia="en-US"/>
        </w:rPr>
        <w:t>y Strony złożą zgodny wniosek o </w:t>
      </w:r>
      <w:r w:rsidRPr="00E41C17">
        <w:rPr>
          <w:rFonts w:ascii="Calibri" w:eastAsia="Calibri" w:hAnsi="Calibri" w:cs="Calibri"/>
          <w:color w:val="000000"/>
          <w:lang w:eastAsia="en-US"/>
        </w:rPr>
        <w:t>powołanie rzeczoznawcy lub specjalisty, jego</w:t>
      </w:r>
      <w:r w:rsidR="005679F7" w:rsidRPr="00E41C17">
        <w:rPr>
          <w:rFonts w:ascii="Calibri" w:eastAsia="Calibri" w:hAnsi="Calibri" w:cs="Calibri"/>
          <w:color w:val="000000"/>
          <w:lang w:eastAsia="en-US"/>
        </w:rPr>
        <w:t xml:space="preserve"> wynagrodzenie Strony pokryją w </w:t>
      </w:r>
      <w:r w:rsidRPr="00E41C17">
        <w:rPr>
          <w:rFonts w:ascii="Calibri" w:eastAsia="Calibri" w:hAnsi="Calibri" w:cs="Calibri"/>
          <w:color w:val="000000"/>
          <w:lang w:eastAsia="en-US"/>
        </w:rPr>
        <w:t>częściach równych.</w:t>
      </w:r>
    </w:p>
    <w:p w14:paraId="71F46C9F" w14:textId="3D5A4FCC" w:rsidR="00A14009" w:rsidRPr="00E41C17" w:rsidRDefault="00A14009" w:rsidP="00E41C17">
      <w:pPr>
        <w:numPr>
          <w:ilvl w:val="0"/>
          <w:numId w:val="36"/>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lastRenderedPageBreak/>
        <w:t>O terminie odbioru</w:t>
      </w:r>
      <w:r w:rsidR="00A94ED0" w:rsidRPr="00E41C17">
        <w:rPr>
          <w:rFonts w:ascii="Calibri" w:eastAsia="Calibri" w:hAnsi="Calibri" w:cs="Calibri"/>
          <w:color w:val="000000"/>
          <w:lang w:eastAsia="en-US"/>
        </w:rPr>
        <w:t xml:space="preserve"> końcowego</w:t>
      </w:r>
      <w:r w:rsidRPr="00E41C17">
        <w:rPr>
          <w:rFonts w:ascii="Calibri" w:eastAsia="Calibri" w:hAnsi="Calibri" w:cs="Calibri"/>
          <w:color w:val="000000"/>
          <w:lang w:eastAsia="en-US"/>
        </w:rPr>
        <w:t xml:space="preserve"> Wykonawca ma obowiązek poinformowania podwykonawców, przy udziale których wykonał przedmiot umowy.</w:t>
      </w:r>
    </w:p>
    <w:p w14:paraId="48F7FA16" w14:textId="76A647D6" w:rsidR="00A14009" w:rsidRPr="00E41C17" w:rsidRDefault="00A14009" w:rsidP="00E41C17">
      <w:pPr>
        <w:numPr>
          <w:ilvl w:val="0"/>
          <w:numId w:val="36"/>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t xml:space="preserve">Przed zgłoszeniem gotowości do odbioru końcowego Wykonawca przeprowadza wszystkie wymagane prawem próby i sprawdzenia, zawiadamiając o nich uprzednio Zamawiającego w terminie umożliwiającym udział </w:t>
      </w:r>
      <w:r w:rsidR="005679F7" w:rsidRPr="00E41C17">
        <w:rPr>
          <w:rFonts w:ascii="Calibri" w:eastAsia="Calibri" w:hAnsi="Calibri" w:cs="Calibri"/>
          <w:color w:val="000000"/>
          <w:lang w:eastAsia="en-US"/>
        </w:rPr>
        <w:t>przedstawicieli Zamawiającego w </w:t>
      </w:r>
      <w:r w:rsidRPr="00E41C17">
        <w:rPr>
          <w:rFonts w:ascii="Calibri" w:eastAsia="Calibri" w:hAnsi="Calibri" w:cs="Calibri"/>
          <w:color w:val="000000"/>
          <w:lang w:eastAsia="en-US"/>
        </w:rPr>
        <w:t>próbach i sprawdzeniach.</w:t>
      </w:r>
    </w:p>
    <w:p w14:paraId="6C41EE3D" w14:textId="520F57FB" w:rsidR="00A14009" w:rsidRPr="00E41C17" w:rsidRDefault="00A14009" w:rsidP="00E41C17">
      <w:pPr>
        <w:numPr>
          <w:ilvl w:val="0"/>
          <w:numId w:val="36"/>
        </w:numPr>
        <w:tabs>
          <w:tab w:val="left" w:pos="5448"/>
        </w:tabs>
        <w:suppressAutoHyphens w:val="0"/>
        <w:spacing w:line="360" w:lineRule="auto"/>
        <w:ind w:left="360"/>
        <w:contextualSpacing/>
        <w:rPr>
          <w:rFonts w:ascii="Calibri" w:eastAsia="Calibri" w:hAnsi="Calibri" w:cs="Calibri"/>
          <w:lang w:eastAsia="en-US"/>
        </w:rPr>
      </w:pPr>
      <w:r w:rsidRPr="00E41C17">
        <w:rPr>
          <w:rFonts w:ascii="Calibri" w:eastAsia="Calibri" w:hAnsi="Calibri" w:cs="Calibri"/>
          <w:lang w:eastAsia="en-US"/>
        </w:rPr>
        <w:t>Odbiór końcowy jest dokonywany na podstawie powiadomieni</w:t>
      </w:r>
      <w:r w:rsidR="00094D6A" w:rsidRPr="00E41C17">
        <w:rPr>
          <w:rFonts w:ascii="Calibri" w:eastAsia="Calibri" w:hAnsi="Calibri" w:cs="Calibri"/>
          <w:lang w:eastAsia="en-US"/>
        </w:rPr>
        <w:t>a</w:t>
      </w:r>
      <w:r w:rsidRPr="00E41C17">
        <w:rPr>
          <w:rFonts w:ascii="Calibri" w:eastAsia="Calibri" w:hAnsi="Calibri" w:cs="Calibri"/>
          <w:lang w:eastAsia="en-US"/>
        </w:rPr>
        <w:t xml:space="preserve"> Zamawiającego przez Wykonawcę o zakończeniu</w:t>
      </w:r>
      <w:r w:rsidR="00DD422B" w:rsidRPr="00E41C17">
        <w:rPr>
          <w:rFonts w:ascii="Calibri" w:eastAsia="Calibri" w:hAnsi="Calibri" w:cs="Calibri"/>
          <w:lang w:eastAsia="en-US"/>
        </w:rPr>
        <w:t xml:space="preserve"> całości</w:t>
      </w:r>
      <w:r w:rsidRPr="00E41C17">
        <w:rPr>
          <w:rFonts w:ascii="Calibri" w:eastAsia="Calibri" w:hAnsi="Calibri" w:cs="Calibri"/>
          <w:lang w:eastAsia="en-US"/>
        </w:rPr>
        <w:t xml:space="preserve"> robót i </w:t>
      </w:r>
      <w:r w:rsidR="00DD422B" w:rsidRPr="00E41C17">
        <w:rPr>
          <w:rFonts w:ascii="Calibri" w:eastAsia="Calibri" w:hAnsi="Calibri" w:cs="Calibri"/>
          <w:lang w:eastAsia="en-US"/>
        </w:rPr>
        <w:t xml:space="preserve">zgłoszenia </w:t>
      </w:r>
      <w:r w:rsidRPr="00E41C17">
        <w:rPr>
          <w:rFonts w:ascii="Calibri" w:eastAsia="Calibri" w:hAnsi="Calibri" w:cs="Calibri"/>
          <w:lang w:eastAsia="en-US"/>
        </w:rPr>
        <w:t>gotowości do odbioru</w:t>
      </w:r>
      <w:r w:rsidR="008E3F7A" w:rsidRPr="00E41C17">
        <w:rPr>
          <w:rFonts w:ascii="Calibri" w:eastAsia="Calibri" w:hAnsi="Calibri" w:cs="Calibri"/>
          <w:lang w:eastAsia="en-US"/>
        </w:rPr>
        <w:t>.</w:t>
      </w:r>
    </w:p>
    <w:p w14:paraId="385D889B" w14:textId="59C75A8A" w:rsidR="00A14009" w:rsidRPr="00E41C17" w:rsidRDefault="00A14009" w:rsidP="00E41C17">
      <w:pPr>
        <w:numPr>
          <w:ilvl w:val="0"/>
          <w:numId w:val="36"/>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lang w:eastAsia="en-US"/>
        </w:rPr>
        <w:t xml:space="preserve">W celu dokonania odbioru końcowego Wykonawca przedstawia Zamawiającemu </w:t>
      </w:r>
      <w:r w:rsidRPr="00E41C17">
        <w:rPr>
          <w:rFonts w:ascii="Calibri" w:eastAsia="Calibri" w:hAnsi="Calibri" w:cs="Calibri"/>
          <w:color w:val="000000"/>
          <w:lang w:eastAsia="en-US"/>
        </w:rPr>
        <w:t>komplet dokumentów pozwalających na ocenę prawidłowego wykonania przedmiotu odbioru, a w szczególności: protokoły odbioru robót zanikających i ulegających zakryciu,</w:t>
      </w:r>
      <w:r w:rsidR="00DD422B" w:rsidRPr="00E41C17">
        <w:rPr>
          <w:rFonts w:ascii="Calibri" w:eastAsia="Calibri" w:hAnsi="Calibri" w:cs="Calibri"/>
          <w:color w:val="000000"/>
          <w:lang w:eastAsia="en-US"/>
        </w:rPr>
        <w:t xml:space="preserve"> protokoły odbiorów częściowych,</w:t>
      </w:r>
      <w:r w:rsidRPr="00E41C17">
        <w:rPr>
          <w:rFonts w:ascii="Calibri" w:eastAsia="Calibri" w:hAnsi="Calibri" w:cs="Calibri"/>
          <w:color w:val="000000"/>
          <w:lang w:eastAsia="en-US"/>
        </w:rPr>
        <w:t xml:space="preserve"> dokumentację</w:t>
      </w:r>
      <w:r w:rsidR="005679F7" w:rsidRPr="00E41C17">
        <w:rPr>
          <w:rFonts w:ascii="Calibri" w:eastAsia="Calibri" w:hAnsi="Calibri" w:cs="Calibri"/>
          <w:color w:val="000000"/>
          <w:lang w:eastAsia="en-US"/>
        </w:rPr>
        <w:t xml:space="preserve"> powykonawczą, przeprowadzone z </w:t>
      </w:r>
      <w:r w:rsidRPr="00E41C17">
        <w:rPr>
          <w:rFonts w:ascii="Calibri" w:eastAsia="Calibri" w:hAnsi="Calibri" w:cs="Calibri"/>
          <w:color w:val="000000"/>
          <w:lang w:eastAsia="en-US"/>
        </w:rPr>
        <w:t>wynikiem pozytywnym wymagane próby i sprawdzenia oraz właścicieli mediów, na których prowadzone były próby, a także niezbędne świadectwa kontroli jakości, certyfikaty i deklaracje zgodności, gwarancj</w:t>
      </w:r>
      <w:r w:rsidR="001D21FB" w:rsidRPr="00E41C17">
        <w:rPr>
          <w:rFonts w:ascii="Calibri" w:eastAsia="Calibri" w:hAnsi="Calibri" w:cs="Calibri"/>
          <w:color w:val="000000"/>
          <w:lang w:eastAsia="en-US"/>
        </w:rPr>
        <w:t>e</w:t>
      </w:r>
      <w:r w:rsidRPr="00E41C17">
        <w:rPr>
          <w:rFonts w:ascii="Calibri" w:eastAsia="Calibri" w:hAnsi="Calibri" w:cs="Calibri"/>
          <w:color w:val="000000"/>
          <w:lang w:eastAsia="en-US"/>
        </w:rPr>
        <w:t xml:space="preserve"> producent</w:t>
      </w:r>
      <w:r w:rsidR="001D21FB" w:rsidRPr="00E41C17">
        <w:rPr>
          <w:rFonts w:ascii="Calibri" w:eastAsia="Calibri" w:hAnsi="Calibri" w:cs="Calibri"/>
          <w:color w:val="000000"/>
          <w:lang w:eastAsia="en-US"/>
        </w:rPr>
        <w:t xml:space="preserve">ów </w:t>
      </w:r>
      <w:r w:rsidRPr="00E41C17">
        <w:rPr>
          <w:rFonts w:ascii="Calibri" w:eastAsia="Calibri" w:hAnsi="Calibri" w:cs="Calibri"/>
          <w:color w:val="000000"/>
          <w:lang w:eastAsia="en-US"/>
        </w:rPr>
        <w:t>na elementy zamontowane, instrukcje obsługi i eksploatacji.</w:t>
      </w:r>
    </w:p>
    <w:p w14:paraId="774E7241" w14:textId="77777777" w:rsidR="00A14009" w:rsidRPr="00E41C17" w:rsidRDefault="00A14009" w:rsidP="00E41C17">
      <w:pPr>
        <w:numPr>
          <w:ilvl w:val="0"/>
          <w:numId w:val="36"/>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t xml:space="preserve">W razie niedostarczenia kompletu dokumentów, w tym o których mowa w ust. 7, Zamawiający wzywa Wykonawcę do uzupełnienia stwierdzonych braków, wstrzymując wyznaczenie terminu odbioru końcowego, do czasu otrzymania brakujących dokumentów. </w:t>
      </w:r>
    </w:p>
    <w:p w14:paraId="1782208D" w14:textId="0E34855F" w:rsidR="00A14009" w:rsidRPr="00E41C17" w:rsidRDefault="00A14009" w:rsidP="00E41C17">
      <w:pPr>
        <w:numPr>
          <w:ilvl w:val="0"/>
          <w:numId w:val="36"/>
        </w:numPr>
        <w:tabs>
          <w:tab w:val="left" w:pos="5448"/>
        </w:tabs>
        <w:suppressAutoHyphens w:val="0"/>
        <w:spacing w:line="360" w:lineRule="auto"/>
        <w:ind w:left="360"/>
        <w:contextualSpacing/>
        <w:rPr>
          <w:rFonts w:ascii="Calibri" w:eastAsia="Calibri" w:hAnsi="Calibri" w:cs="Calibri"/>
          <w:lang w:eastAsia="en-US"/>
        </w:rPr>
      </w:pPr>
      <w:r w:rsidRPr="00E41C17">
        <w:rPr>
          <w:rFonts w:ascii="Calibri" w:eastAsia="Calibri" w:hAnsi="Calibri" w:cs="Calibri"/>
          <w:lang w:eastAsia="en-US"/>
        </w:rPr>
        <w:t xml:space="preserve">Zamawiający wyznaczy termin odbioru końcowego </w:t>
      </w:r>
      <w:r w:rsidR="00A215F6" w:rsidRPr="00E41C17">
        <w:rPr>
          <w:rFonts w:ascii="Calibri" w:eastAsia="Calibri" w:hAnsi="Calibri" w:cs="Calibri"/>
          <w:lang w:eastAsia="en-US"/>
        </w:rPr>
        <w:t xml:space="preserve">na dzień </w:t>
      </w:r>
      <w:r w:rsidRPr="00E41C17">
        <w:rPr>
          <w:rFonts w:ascii="Calibri" w:eastAsia="Calibri" w:hAnsi="Calibri" w:cs="Calibri"/>
          <w:lang w:eastAsia="en-US"/>
        </w:rPr>
        <w:t>nie późniejszy niż 14 dni od dnia zgłoszenia robót do odbioru przez Wykonawcę.</w:t>
      </w:r>
    </w:p>
    <w:p w14:paraId="76277B4A" w14:textId="5223DAF2" w:rsidR="00A14009" w:rsidRPr="00E41C17" w:rsidRDefault="00A14009" w:rsidP="00E41C17">
      <w:pPr>
        <w:numPr>
          <w:ilvl w:val="0"/>
          <w:numId w:val="36"/>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t>Jeżeli Zamawiający, bez uzasadnionych przyczyn nie przystąpi do odb</w:t>
      </w:r>
      <w:r w:rsidR="005679F7" w:rsidRPr="00E41C17">
        <w:rPr>
          <w:rFonts w:ascii="Calibri" w:eastAsia="Calibri" w:hAnsi="Calibri" w:cs="Calibri"/>
          <w:color w:val="000000"/>
          <w:lang w:eastAsia="en-US"/>
        </w:rPr>
        <w:t>ioru końcowego w </w:t>
      </w:r>
      <w:r w:rsidRPr="00E41C17">
        <w:rPr>
          <w:rFonts w:ascii="Calibri" w:eastAsia="Calibri" w:hAnsi="Calibri" w:cs="Calibri"/>
          <w:color w:val="000000"/>
          <w:lang w:eastAsia="en-US"/>
        </w:rPr>
        <w:t>terminie wskazanym w ust. 9 albo nie wyznaczy tego terminu, pomimo zgłoszenia przez Wykonawcę gotowości do odbioru oraz spełnienia wszelkich wymogów, o których mowa w ust. 7, Wykonawca ustala protokolarnie stan</w:t>
      </w:r>
      <w:r w:rsidR="000223CF" w:rsidRPr="00E41C17">
        <w:rPr>
          <w:rFonts w:ascii="Calibri" w:eastAsia="Calibri" w:hAnsi="Calibri" w:cs="Calibri"/>
          <w:color w:val="000000"/>
          <w:lang w:eastAsia="en-US"/>
        </w:rPr>
        <w:t xml:space="preserve"> wykonania</w:t>
      </w:r>
      <w:r w:rsidRPr="00E41C17">
        <w:rPr>
          <w:rFonts w:ascii="Calibri" w:eastAsia="Calibri" w:hAnsi="Calibri" w:cs="Calibri"/>
          <w:color w:val="000000"/>
          <w:lang w:eastAsia="en-US"/>
        </w:rPr>
        <w:t xml:space="preserve"> przedmiotu</w:t>
      </w:r>
      <w:r w:rsidR="000223CF" w:rsidRPr="00E41C17">
        <w:rPr>
          <w:rFonts w:ascii="Calibri" w:eastAsia="Calibri" w:hAnsi="Calibri" w:cs="Calibri"/>
          <w:color w:val="000000"/>
          <w:lang w:eastAsia="en-US"/>
        </w:rPr>
        <w:t xml:space="preserve"> umowy</w:t>
      </w:r>
      <w:r w:rsidRPr="00E41C17">
        <w:rPr>
          <w:rFonts w:ascii="Calibri" w:eastAsia="Calibri" w:hAnsi="Calibri" w:cs="Calibri"/>
          <w:color w:val="000000"/>
          <w:lang w:eastAsia="en-US"/>
        </w:rPr>
        <w:t xml:space="preserve">. Przystąpienie do odbioru, o którym mowa w zdaniu poprzedzającym wymaga uprzedniego, pisemnego powiadomienia Zamawiającego. W okolicznościach opisanych </w:t>
      </w:r>
      <w:r w:rsidRPr="00E41C17">
        <w:rPr>
          <w:rFonts w:ascii="Calibri" w:eastAsia="Calibri" w:hAnsi="Calibri" w:cs="Calibri"/>
          <w:color w:val="000000"/>
          <w:lang w:eastAsia="en-US"/>
        </w:rPr>
        <w:lastRenderedPageBreak/>
        <w:t>w</w:t>
      </w:r>
      <w:r w:rsidR="005679F7" w:rsidRPr="00E41C17">
        <w:rPr>
          <w:rFonts w:ascii="Calibri" w:eastAsia="Calibri" w:hAnsi="Calibri" w:cs="Calibri"/>
          <w:color w:val="000000"/>
          <w:lang w:eastAsia="en-US"/>
        </w:rPr>
        <w:t> </w:t>
      </w:r>
      <w:r w:rsidRPr="00E41C17">
        <w:rPr>
          <w:rFonts w:ascii="Calibri" w:eastAsia="Calibri" w:hAnsi="Calibri" w:cs="Calibri"/>
          <w:color w:val="000000"/>
          <w:lang w:eastAsia="en-US"/>
        </w:rPr>
        <w:t xml:space="preserve">niniejszym punkcie protokół sporządzony przez Wykonawcę stanowi podstawę do </w:t>
      </w:r>
      <w:r w:rsidR="00B75BA1" w:rsidRPr="00E41C17">
        <w:rPr>
          <w:rFonts w:ascii="Calibri" w:eastAsia="Calibri" w:hAnsi="Calibri" w:cs="Calibri"/>
          <w:color w:val="000000"/>
          <w:lang w:eastAsia="en-US"/>
        </w:rPr>
        <w:t>wystawienia</w:t>
      </w:r>
      <w:r w:rsidRPr="00E41C17">
        <w:rPr>
          <w:rFonts w:ascii="Calibri" w:eastAsia="Calibri" w:hAnsi="Calibri" w:cs="Calibri"/>
          <w:color w:val="000000"/>
          <w:lang w:eastAsia="en-US"/>
        </w:rPr>
        <w:t xml:space="preserve"> faktury</w:t>
      </w:r>
      <w:r w:rsidR="00B75BA1" w:rsidRPr="00E41C17">
        <w:rPr>
          <w:rFonts w:ascii="Calibri" w:eastAsia="Calibri" w:hAnsi="Calibri" w:cs="Calibri"/>
          <w:color w:val="000000"/>
          <w:lang w:eastAsia="en-US"/>
        </w:rPr>
        <w:t xml:space="preserve"> lub rachunku</w:t>
      </w:r>
      <w:r w:rsidRPr="00E41C17">
        <w:rPr>
          <w:rFonts w:ascii="Calibri" w:eastAsia="Calibri" w:hAnsi="Calibri" w:cs="Calibri"/>
          <w:color w:val="000000"/>
          <w:lang w:eastAsia="en-US"/>
        </w:rPr>
        <w:t xml:space="preserve"> i żądania zapłaty</w:t>
      </w:r>
      <w:r w:rsidR="00064553" w:rsidRPr="00E41C17">
        <w:rPr>
          <w:rFonts w:ascii="Calibri" w:eastAsia="Calibri" w:hAnsi="Calibri" w:cs="Calibri"/>
          <w:color w:val="000000"/>
          <w:lang w:eastAsia="en-US"/>
        </w:rPr>
        <w:t xml:space="preserve"> za ostatnią, wykonaną część zamówienia</w:t>
      </w:r>
      <w:r w:rsidRPr="00E41C17">
        <w:rPr>
          <w:rFonts w:ascii="Calibri" w:eastAsia="Calibri" w:hAnsi="Calibri" w:cs="Calibri"/>
          <w:color w:val="000000"/>
          <w:lang w:eastAsia="en-US"/>
        </w:rPr>
        <w:t>.</w:t>
      </w:r>
    </w:p>
    <w:p w14:paraId="63B1BD51" w14:textId="77777777" w:rsidR="00A14009" w:rsidRPr="00E41C17" w:rsidRDefault="00A14009" w:rsidP="00E41C17">
      <w:pPr>
        <w:numPr>
          <w:ilvl w:val="0"/>
          <w:numId w:val="36"/>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t>Jeżeli odbiór końcowy zostanie dokonany bez stwierdzenia wad uniemożliwiających dokonanie odbioru, lub po usunięciu przez Wykonawcę wad zgodnie z postanowieniem ust. 12 lit. a, uznaje się, że zamówienie zostało wykonane w terminie wskazanym w § 2 ust. 1.</w:t>
      </w:r>
    </w:p>
    <w:p w14:paraId="34B8BAF2" w14:textId="77777777" w:rsidR="00A14009" w:rsidRPr="00E41C17" w:rsidRDefault="00A14009" w:rsidP="00E41C17">
      <w:pPr>
        <w:numPr>
          <w:ilvl w:val="0"/>
          <w:numId w:val="36"/>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t>Jeżeli w toku czynności odbiorowych zostaną stwierdzone wady:</w:t>
      </w:r>
    </w:p>
    <w:p w14:paraId="3B02352F" w14:textId="77777777" w:rsidR="005679F7" w:rsidRPr="005E3FF1" w:rsidRDefault="00A14009" w:rsidP="00E41C17">
      <w:pPr>
        <w:pStyle w:val="Akapitzlist"/>
        <w:numPr>
          <w:ilvl w:val="0"/>
          <w:numId w:val="43"/>
        </w:numPr>
        <w:tabs>
          <w:tab w:val="left" w:pos="5448"/>
        </w:tabs>
        <w:spacing w:line="360" w:lineRule="auto"/>
        <w:rPr>
          <w:rFonts w:ascii="Calibri" w:eastAsia="Calibri" w:hAnsi="Calibri" w:cs="Calibri"/>
          <w:color w:val="000000"/>
          <w:sz w:val="24"/>
          <w:szCs w:val="24"/>
          <w:lang w:val="pl-PL"/>
        </w:rPr>
      </w:pPr>
      <w:r w:rsidRPr="005E3FF1">
        <w:rPr>
          <w:rFonts w:ascii="Calibri" w:eastAsia="Calibri" w:hAnsi="Calibri" w:cs="Calibri"/>
          <w:color w:val="000000"/>
          <w:sz w:val="24"/>
          <w:szCs w:val="24"/>
          <w:lang w:val="pl-PL"/>
        </w:rPr>
        <w:t xml:space="preserve">nadające się do usunięcia - Zamawiający odmawia </w:t>
      </w:r>
      <w:r w:rsidR="00A110AB" w:rsidRPr="005E3FF1">
        <w:rPr>
          <w:rFonts w:ascii="Calibri" w:eastAsia="Calibri" w:hAnsi="Calibri" w:cs="Calibri"/>
          <w:color w:val="000000"/>
          <w:sz w:val="24"/>
          <w:szCs w:val="24"/>
          <w:lang w:val="pl-PL"/>
        </w:rPr>
        <w:t xml:space="preserve">dokonania </w:t>
      </w:r>
      <w:r w:rsidRPr="005E3FF1">
        <w:rPr>
          <w:rFonts w:ascii="Calibri" w:eastAsia="Calibri" w:hAnsi="Calibri" w:cs="Calibri"/>
          <w:color w:val="000000"/>
          <w:sz w:val="24"/>
          <w:szCs w:val="24"/>
          <w:lang w:val="pl-PL"/>
        </w:rPr>
        <w:t>odbior</w:t>
      </w:r>
      <w:r w:rsidR="0058174B" w:rsidRPr="005E3FF1">
        <w:rPr>
          <w:rFonts w:ascii="Calibri" w:eastAsia="Calibri" w:hAnsi="Calibri" w:cs="Calibri"/>
          <w:color w:val="000000"/>
          <w:sz w:val="24"/>
          <w:szCs w:val="24"/>
          <w:lang w:val="pl-PL"/>
        </w:rPr>
        <w:t>u, wyznaczając termin usunięcia wad</w:t>
      </w:r>
      <w:r w:rsidRPr="005E3FF1">
        <w:rPr>
          <w:rFonts w:ascii="Calibri" w:eastAsia="Calibri" w:hAnsi="Calibri" w:cs="Calibri"/>
          <w:color w:val="000000"/>
          <w:sz w:val="24"/>
          <w:szCs w:val="24"/>
          <w:lang w:val="pl-PL"/>
        </w:rPr>
        <w:t xml:space="preserve"> albo obniża wynagrodzenie na podstawie sporządzonej noty księgowej, usuwając wadę na koszt i ryzyko Wykonawcy;</w:t>
      </w:r>
    </w:p>
    <w:p w14:paraId="77038355" w14:textId="77777777" w:rsidR="005679F7" w:rsidRPr="005E3FF1" w:rsidRDefault="00A14009" w:rsidP="00E41C17">
      <w:pPr>
        <w:pStyle w:val="Akapitzlist"/>
        <w:numPr>
          <w:ilvl w:val="0"/>
          <w:numId w:val="43"/>
        </w:numPr>
        <w:tabs>
          <w:tab w:val="left" w:pos="5448"/>
        </w:tabs>
        <w:spacing w:line="360" w:lineRule="auto"/>
        <w:rPr>
          <w:rFonts w:ascii="Calibri" w:eastAsia="Calibri" w:hAnsi="Calibri" w:cs="Calibri"/>
          <w:color w:val="000000"/>
          <w:sz w:val="24"/>
          <w:szCs w:val="24"/>
          <w:lang w:val="pl-PL"/>
        </w:rPr>
      </w:pPr>
      <w:r w:rsidRPr="005E3FF1">
        <w:rPr>
          <w:rFonts w:ascii="Calibri" w:eastAsia="Calibri" w:hAnsi="Calibri" w:cs="Calibri"/>
          <w:color w:val="000000"/>
          <w:sz w:val="24"/>
          <w:szCs w:val="24"/>
          <w:lang w:val="pl-PL"/>
        </w:rPr>
        <w:t>nie nadające się do usunięcia - Zamawiający, jeżeli wady nie uniemożliwiają użytkowania przedmiotu umowy zgodnie z jego przeznaczeniem, może dokonać odbioru przedmiotu umowy i obniżyć wynagrodzenie za ten przedmiot odpowiednio do utraconej wartości użytkowej, estetycznej i jakościowej na podstawie sporządzonej noty księgowej lub wezwać Wykonawcę do wykonania przedmiotu umowy bez wad</w:t>
      </w:r>
      <w:r w:rsidR="005E5909" w:rsidRPr="005E3FF1">
        <w:rPr>
          <w:rFonts w:ascii="Calibri" w:eastAsia="Calibri" w:hAnsi="Calibri" w:cs="Calibri"/>
          <w:color w:val="000000"/>
          <w:sz w:val="24"/>
          <w:szCs w:val="24"/>
          <w:lang w:val="pl-PL"/>
        </w:rPr>
        <w:t xml:space="preserve"> w wyznaczonym terminie</w:t>
      </w:r>
      <w:r w:rsidRPr="005E3FF1">
        <w:rPr>
          <w:rFonts w:ascii="Calibri" w:eastAsia="Calibri" w:hAnsi="Calibri" w:cs="Calibri"/>
          <w:color w:val="000000"/>
          <w:sz w:val="24"/>
          <w:szCs w:val="24"/>
          <w:lang w:val="pl-PL"/>
        </w:rPr>
        <w:t>;</w:t>
      </w:r>
    </w:p>
    <w:p w14:paraId="680012E4" w14:textId="5CD24C24" w:rsidR="00A14009" w:rsidRPr="005E3FF1" w:rsidRDefault="00A14009" w:rsidP="00E41C17">
      <w:pPr>
        <w:pStyle w:val="Akapitzlist"/>
        <w:numPr>
          <w:ilvl w:val="0"/>
          <w:numId w:val="43"/>
        </w:numPr>
        <w:tabs>
          <w:tab w:val="left" w:pos="5448"/>
        </w:tabs>
        <w:spacing w:line="360" w:lineRule="auto"/>
        <w:rPr>
          <w:rFonts w:ascii="Calibri" w:eastAsia="Calibri" w:hAnsi="Calibri" w:cs="Calibri"/>
          <w:color w:val="000000"/>
          <w:sz w:val="24"/>
          <w:szCs w:val="24"/>
          <w:lang w:val="pl-PL"/>
        </w:rPr>
      </w:pPr>
      <w:r w:rsidRPr="005E3FF1">
        <w:rPr>
          <w:rFonts w:ascii="Calibri" w:eastAsia="Calibri" w:hAnsi="Calibri" w:cs="Calibri"/>
          <w:color w:val="000000"/>
          <w:sz w:val="24"/>
          <w:szCs w:val="24"/>
          <w:lang w:val="pl-PL"/>
        </w:rPr>
        <w:t xml:space="preserve">uniemożliwiające użytkowanie przedmiotu umowy zgodnie z przeznaczeniem - Zamawiający odstąpi od </w:t>
      </w:r>
      <w:r w:rsidR="00CF4F0D" w:rsidRPr="005E3FF1">
        <w:rPr>
          <w:rFonts w:ascii="Calibri" w:eastAsia="Calibri" w:hAnsi="Calibri" w:cs="Calibri"/>
          <w:color w:val="000000"/>
          <w:sz w:val="24"/>
          <w:szCs w:val="24"/>
          <w:lang w:val="pl-PL"/>
        </w:rPr>
        <w:t xml:space="preserve">dokonania </w:t>
      </w:r>
      <w:r w:rsidRPr="005E3FF1">
        <w:rPr>
          <w:rFonts w:ascii="Calibri" w:eastAsia="Calibri" w:hAnsi="Calibri" w:cs="Calibri"/>
          <w:color w:val="000000"/>
          <w:sz w:val="24"/>
          <w:szCs w:val="24"/>
          <w:lang w:val="pl-PL"/>
        </w:rPr>
        <w:t xml:space="preserve">odbioru żądając wykonania przedmiotu umowy zgodnie z jej postanowieniami; nieprzystąpienie przez Wykonawcę do usunięcia wady w terminie określonym pisemnie przez Zamawiającego uprawnia Zamawiającego do odstąpienia od umowy w terminie 14 dni licząc od upływu terminu do przystąpienia Wykonawcy do wykonania robót oraz zlecenia usunięcia tych wad osobie trzeciej na koszt i ryzyko Wykonawcy. </w:t>
      </w:r>
    </w:p>
    <w:bookmarkEnd w:id="1"/>
    <w:bookmarkEnd w:id="2"/>
    <w:p w14:paraId="6C346603" w14:textId="5EE938CD" w:rsidR="001E48E7" w:rsidRPr="000246D1" w:rsidRDefault="005E6596" w:rsidP="00E41C17">
      <w:pPr>
        <w:pStyle w:val="Akapitzlist"/>
        <w:numPr>
          <w:ilvl w:val="0"/>
          <w:numId w:val="36"/>
        </w:numPr>
        <w:tabs>
          <w:tab w:val="left" w:pos="5448"/>
        </w:tabs>
        <w:spacing w:line="360" w:lineRule="auto"/>
        <w:ind w:left="360"/>
        <w:rPr>
          <w:rFonts w:ascii="Calibri" w:eastAsia="Calibri" w:hAnsi="Calibri" w:cs="Calibri"/>
          <w:color w:val="000000"/>
          <w:sz w:val="24"/>
          <w:szCs w:val="24"/>
          <w:lang w:val="pl-PL"/>
        </w:rPr>
      </w:pPr>
      <w:r w:rsidRPr="00E41C17">
        <w:rPr>
          <w:rFonts w:ascii="Calibri" w:eastAsia="Calibri" w:hAnsi="Calibri" w:cs="Calibri"/>
          <w:color w:val="000000"/>
          <w:sz w:val="24"/>
          <w:szCs w:val="24"/>
          <w:lang w:val="pl-PL"/>
        </w:rPr>
        <w:t>Z czynności odbioru końcowego spisany zostanie protokół zawierający wszelkie ustalenia dokonane w toku odbioru. Data spisania protokołu stanowi datę odbioru</w:t>
      </w:r>
      <w:r w:rsidR="00650E53" w:rsidRPr="00E41C17">
        <w:rPr>
          <w:rFonts w:ascii="Calibri" w:eastAsia="Calibri" w:hAnsi="Calibri" w:cs="Calibri"/>
          <w:color w:val="000000"/>
          <w:sz w:val="24"/>
          <w:szCs w:val="24"/>
          <w:lang w:val="pl-PL"/>
        </w:rPr>
        <w:t xml:space="preserve"> całości</w:t>
      </w:r>
      <w:r w:rsidRPr="00E41C17">
        <w:rPr>
          <w:rFonts w:ascii="Calibri" w:eastAsia="Calibri" w:hAnsi="Calibri" w:cs="Calibri"/>
          <w:color w:val="000000"/>
          <w:sz w:val="24"/>
          <w:szCs w:val="24"/>
          <w:lang w:val="pl-PL"/>
        </w:rPr>
        <w:t xml:space="preserve"> robót. Protokół odbioru </w:t>
      </w:r>
      <w:r w:rsidR="007D2B87" w:rsidRPr="00E41C17">
        <w:rPr>
          <w:rFonts w:ascii="Calibri" w:eastAsia="Calibri" w:hAnsi="Calibri" w:cs="Calibri"/>
          <w:color w:val="000000"/>
          <w:sz w:val="24"/>
          <w:szCs w:val="24"/>
          <w:lang w:val="pl-PL"/>
        </w:rPr>
        <w:t>końcowego</w:t>
      </w:r>
      <w:r w:rsidRPr="00E41C17">
        <w:rPr>
          <w:rFonts w:ascii="Calibri" w:eastAsia="Calibri" w:hAnsi="Calibri" w:cs="Calibri"/>
          <w:color w:val="000000"/>
          <w:sz w:val="24"/>
          <w:szCs w:val="24"/>
          <w:lang w:val="pl-PL"/>
        </w:rPr>
        <w:t xml:space="preserve"> stanowi podstawę wystawienia faktury lub rachunku za </w:t>
      </w:r>
      <w:r w:rsidR="006556F7">
        <w:rPr>
          <w:rFonts w:ascii="Calibri" w:eastAsia="Calibri" w:hAnsi="Calibri" w:cs="Calibri"/>
          <w:color w:val="000000"/>
          <w:sz w:val="24"/>
          <w:szCs w:val="24"/>
          <w:lang w:val="pl-PL"/>
        </w:rPr>
        <w:t>wykonanie zamówienia</w:t>
      </w:r>
      <w:r w:rsidRPr="00E41C17">
        <w:rPr>
          <w:rFonts w:ascii="Calibri" w:eastAsia="Calibri" w:hAnsi="Calibri" w:cs="Calibri"/>
          <w:color w:val="000000"/>
          <w:sz w:val="24"/>
          <w:szCs w:val="24"/>
          <w:lang w:val="pl-PL"/>
        </w:rPr>
        <w:t>.</w:t>
      </w:r>
    </w:p>
    <w:p w14:paraId="16D9DDFF" w14:textId="0F435BCA" w:rsidR="00EB055D" w:rsidRPr="00E41C17" w:rsidRDefault="00EB055D" w:rsidP="00E41C17">
      <w:pPr>
        <w:spacing w:line="360" w:lineRule="auto"/>
        <w:rPr>
          <w:rFonts w:ascii="Calibri" w:hAnsi="Calibri" w:cs="Calibri"/>
          <w:b/>
          <w:bCs/>
        </w:rPr>
      </w:pPr>
      <w:r w:rsidRPr="00E41C17">
        <w:rPr>
          <w:rFonts w:ascii="Calibri" w:hAnsi="Calibri" w:cs="Calibri"/>
          <w:b/>
          <w:bCs/>
        </w:rPr>
        <w:lastRenderedPageBreak/>
        <w:t xml:space="preserve">§ </w:t>
      </w:r>
      <w:r w:rsidR="000663D5">
        <w:rPr>
          <w:rFonts w:ascii="Calibri" w:hAnsi="Calibri" w:cs="Calibri"/>
          <w:b/>
          <w:bCs/>
        </w:rPr>
        <w:t>7</w:t>
      </w:r>
    </w:p>
    <w:p w14:paraId="08E3AEAB" w14:textId="4D12CCF0" w:rsidR="005679F7" w:rsidRPr="00E41C17" w:rsidRDefault="007736AD" w:rsidP="00E41C17">
      <w:pPr>
        <w:numPr>
          <w:ilvl w:val="0"/>
          <w:numId w:val="9"/>
        </w:numPr>
        <w:tabs>
          <w:tab w:val="left" w:pos="5448"/>
        </w:tabs>
        <w:suppressAutoHyphens w:val="0"/>
        <w:spacing w:line="360" w:lineRule="auto"/>
        <w:ind w:left="360"/>
        <w:contextualSpacing/>
        <w:rPr>
          <w:rFonts w:ascii="Calibri" w:eastAsia="Calibri" w:hAnsi="Calibri" w:cs="Calibri"/>
          <w:color w:val="000000"/>
        </w:rPr>
      </w:pPr>
      <w:r w:rsidRPr="00E41C17">
        <w:rPr>
          <w:rFonts w:ascii="Calibri" w:eastAsia="Calibri" w:hAnsi="Calibri" w:cs="Calibri"/>
          <w:color w:val="000000"/>
          <w:lang w:eastAsia="en-US"/>
        </w:rPr>
        <w:t xml:space="preserve">Wynagrodzenie Wykonawcy za wykonanie zamówienia wynosi </w:t>
      </w:r>
      <w:bookmarkStart w:id="3" w:name="_Hlk536009385"/>
      <w:bookmarkStart w:id="4" w:name="_Hlk178848712"/>
      <w:r w:rsidR="005679F7" w:rsidRPr="00E41C17">
        <w:rPr>
          <w:rFonts w:ascii="Calibri" w:hAnsi="Calibri" w:cs="Calibri"/>
        </w:rPr>
        <w:t>…....................... zł brutto (słownie: ............................................................), w tym ……………………………… zł netto (słownie: ……………………………………………..…………………) i wartość podatku od towarów i usług …………………… zł (słownie: ………………………………….)</w:t>
      </w:r>
      <w:bookmarkEnd w:id="3"/>
      <w:bookmarkEnd w:id="4"/>
      <w:r w:rsidR="000246D1">
        <w:rPr>
          <w:rFonts w:ascii="Calibri" w:hAnsi="Calibri" w:cs="Calibri"/>
        </w:rPr>
        <w:t>.</w:t>
      </w:r>
    </w:p>
    <w:p w14:paraId="0ACB4DF0" w14:textId="623EC203" w:rsidR="003D67C3" w:rsidRPr="00E41C17" w:rsidRDefault="007736AD" w:rsidP="00E41C17">
      <w:pPr>
        <w:numPr>
          <w:ilvl w:val="0"/>
          <w:numId w:val="9"/>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t>Zapłata wynagrodzenia nastąpi</w:t>
      </w:r>
      <w:r w:rsidR="00480A09">
        <w:rPr>
          <w:rFonts w:ascii="Calibri" w:eastAsia="Calibri" w:hAnsi="Calibri" w:cs="Calibri"/>
          <w:color w:val="000000"/>
          <w:lang w:eastAsia="en-US"/>
        </w:rPr>
        <w:t xml:space="preserve"> jednorazowo</w:t>
      </w:r>
      <w:r w:rsidRPr="00E41C17">
        <w:rPr>
          <w:rFonts w:ascii="Calibri" w:eastAsia="Calibri" w:hAnsi="Calibri" w:cs="Calibri"/>
          <w:color w:val="000000"/>
          <w:lang w:eastAsia="en-US"/>
        </w:rPr>
        <w:t xml:space="preserve"> </w:t>
      </w:r>
      <w:r w:rsidR="00532921" w:rsidRPr="00E41C17">
        <w:rPr>
          <w:rFonts w:ascii="Calibri" w:eastAsia="Calibri" w:hAnsi="Calibri" w:cs="Calibri"/>
          <w:color w:val="000000"/>
          <w:lang w:eastAsia="en-US"/>
        </w:rPr>
        <w:t xml:space="preserve">po wykonaniu </w:t>
      </w:r>
      <w:r w:rsidR="00014F7A">
        <w:rPr>
          <w:rFonts w:ascii="Calibri" w:eastAsia="Calibri" w:hAnsi="Calibri" w:cs="Calibri"/>
          <w:color w:val="000000"/>
          <w:lang w:eastAsia="en-US"/>
        </w:rPr>
        <w:t>całości zamówienia.</w:t>
      </w:r>
      <w:r w:rsidR="006E005F" w:rsidRPr="00E41C17">
        <w:rPr>
          <w:rFonts w:ascii="Calibri" w:eastAsia="Calibri" w:hAnsi="Calibri" w:cs="Calibri"/>
          <w:color w:val="000000"/>
          <w:lang w:eastAsia="en-US"/>
        </w:rPr>
        <w:t xml:space="preserve"> </w:t>
      </w:r>
    </w:p>
    <w:p w14:paraId="5996AC34" w14:textId="1BA368E1" w:rsidR="007736AD" w:rsidRPr="00E41C17" w:rsidRDefault="007736AD" w:rsidP="00E41C17">
      <w:pPr>
        <w:pStyle w:val="Akapitzlist"/>
        <w:numPr>
          <w:ilvl w:val="0"/>
          <w:numId w:val="9"/>
        </w:numPr>
        <w:tabs>
          <w:tab w:val="left" w:pos="5448"/>
        </w:tabs>
        <w:spacing w:line="360" w:lineRule="auto"/>
        <w:ind w:left="360"/>
        <w:rPr>
          <w:rFonts w:ascii="Calibri" w:eastAsia="Calibri" w:hAnsi="Calibri" w:cs="Calibri"/>
          <w:color w:val="000000"/>
          <w:sz w:val="24"/>
          <w:szCs w:val="24"/>
          <w:lang w:val="pl-PL"/>
        </w:rPr>
      </w:pPr>
      <w:r w:rsidRPr="00E41C17">
        <w:rPr>
          <w:rFonts w:ascii="Calibri" w:eastAsia="Calibri" w:hAnsi="Calibri" w:cs="Calibri"/>
          <w:color w:val="000000"/>
          <w:sz w:val="24"/>
          <w:szCs w:val="24"/>
          <w:lang w:val="pl-PL"/>
        </w:rPr>
        <w:t>Zapłata wynagrodzenia zostanie dokonana na podstawie wystawionej przez Wykonawcę faktury</w:t>
      </w:r>
      <w:r w:rsidR="0010761C" w:rsidRPr="00E41C17">
        <w:rPr>
          <w:rFonts w:ascii="Calibri" w:eastAsia="Calibri" w:hAnsi="Calibri" w:cs="Calibri"/>
          <w:color w:val="000000"/>
          <w:sz w:val="24"/>
          <w:szCs w:val="24"/>
          <w:lang w:val="pl-PL"/>
        </w:rPr>
        <w:t xml:space="preserve"> </w:t>
      </w:r>
      <w:r w:rsidRPr="00E41C17">
        <w:rPr>
          <w:rFonts w:ascii="Calibri" w:eastAsia="Calibri" w:hAnsi="Calibri" w:cs="Calibri"/>
          <w:color w:val="000000"/>
          <w:sz w:val="24"/>
          <w:szCs w:val="24"/>
          <w:lang w:val="pl-PL"/>
        </w:rPr>
        <w:t>lub rachunku.</w:t>
      </w:r>
    </w:p>
    <w:p w14:paraId="04593C62" w14:textId="77777777" w:rsidR="007736AD" w:rsidRPr="00E41C17" w:rsidRDefault="007736AD" w:rsidP="00E41C17">
      <w:pPr>
        <w:numPr>
          <w:ilvl w:val="0"/>
          <w:numId w:val="9"/>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t>Zapłata wynagrodzenia i wszystkie inne płatności dokonywane na podstawie umowy będą realizowane przez Zamawiającego w złotych polskich.</w:t>
      </w:r>
    </w:p>
    <w:p w14:paraId="12FCF05B" w14:textId="2CC150AD" w:rsidR="007736AD" w:rsidRPr="00E41C17" w:rsidRDefault="007736AD" w:rsidP="00E41C17">
      <w:pPr>
        <w:numPr>
          <w:ilvl w:val="0"/>
          <w:numId w:val="9"/>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t>Wynagrodzenie zostanie przelane na rachunek bankowy Wykonawcy</w:t>
      </w:r>
      <w:r w:rsidR="00347C17" w:rsidRPr="00E41C17">
        <w:rPr>
          <w:rFonts w:ascii="Calibri" w:eastAsia="Calibri" w:hAnsi="Calibri" w:cs="Calibri"/>
          <w:color w:val="000000"/>
          <w:lang w:eastAsia="en-US"/>
        </w:rPr>
        <w:t xml:space="preserve"> wskazany we fakturze lub rachunku, </w:t>
      </w:r>
      <w:r w:rsidRPr="00E41C17">
        <w:rPr>
          <w:rFonts w:ascii="Calibri" w:eastAsia="Calibri" w:hAnsi="Calibri" w:cs="Calibri"/>
          <w:color w:val="000000"/>
          <w:lang w:eastAsia="en-US"/>
        </w:rPr>
        <w:t>w terminie nie dłuższym niż 30 dni kalendarzowych od daty otrzymania przez Zamawiającego prawidłowo wystawionej przez Wykonawcę faktury lub rachunku</w:t>
      </w:r>
      <w:r w:rsidR="00492856" w:rsidRPr="00E41C17">
        <w:rPr>
          <w:rFonts w:ascii="Calibri" w:eastAsia="Calibri" w:hAnsi="Calibri" w:cs="Calibri"/>
          <w:color w:val="000000"/>
          <w:lang w:eastAsia="en-US"/>
        </w:rPr>
        <w:t>,</w:t>
      </w:r>
      <w:r w:rsidRPr="00E41C17">
        <w:rPr>
          <w:rFonts w:ascii="Calibri" w:eastAsia="Calibri" w:hAnsi="Calibri" w:cs="Calibri"/>
          <w:color w:val="000000"/>
          <w:lang w:eastAsia="en-US"/>
        </w:rPr>
        <w:t xml:space="preserve"> z uwzględnieniem potrąceń wynikających z umowy.</w:t>
      </w:r>
    </w:p>
    <w:p w14:paraId="06472D7E" w14:textId="4DB927DD" w:rsidR="007736AD" w:rsidRPr="00E41C17" w:rsidRDefault="007736AD" w:rsidP="00E41C17">
      <w:pPr>
        <w:numPr>
          <w:ilvl w:val="0"/>
          <w:numId w:val="9"/>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t>Zmiana wierzyciela z tytułu przysługującego Wykonawcy wynagrodzenia wymaga zgody Zamawiającego, wyrażonej w formie pisemnej pod rygorem nieważności.</w:t>
      </w:r>
    </w:p>
    <w:p w14:paraId="1DCDDF2A" w14:textId="77777777" w:rsidR="005C1E5D" w:rsidRPr="00E41C17" w:rsidRDefault="005C1E5D" w:rsidP="00E41C17">
      <w:pPr>
        <w:tabs>
          <w:tab w:val="left" w:pos="5448"/>
        </w:tabs>
        <w:suppressAutoHyphens w:val="0"/>
        <w:spacing w:line="360" w:lineRule="auto"/>
        <w:contextualSpacing/>
        <w:rPr>
          <w:rFonts w:ascii="Calibri" w:eastAsia="Calibri" w:hAnsi="Calibri" w:cs="Calibri"/>
          <w:color w:val="000000"/>
          <w:lang w:eastAsia="en-US"/>
        </w:rPr>
      </w:pPr>
    </w:p>
    <w:p w14:paraId="524CD660" w14:textId="63F1F05F" w:rsidR="000C17BE" w:rsidRPr="00E41C17" w:rsidRDefault="000C17BE" w:rsidP="00E41C17">
      <w:pPr>
        <w:suppressAutoHyphens w:val="0"/>
        <w:spacing w:line="360" w:lineRule="auto"/>
        <w:ind w:right="86"/>
        <w:rPr>
          <w:rFonts w:ascii="Calibri" w:hAnsi="Calibri" w:cs="Calibri"/>
          <w:b/>
          <w:bCs/>
        </w:rPr>
      </w:pPr>
      <w:r w:rsidRPr="00E41C17">
        <w:rPr>
          <w:rFonts w:ascii="Calibri" w:hAnsi="Calibri" w:cs="Calibri"/>
          <w:b/>
          <w:bCs/>
        </w:rPr>
        <w:t xml:space="preserve">§ </w:t>
      </w:r>
      <w:r w:rsidR="00DF70B1">
        <w:rPr>
          <w:rFonts w:ascii="Calibri" w:hAnsi="Calibri" w:cs="Calibri"/>
          <w:b/>
          <w:bCs/>
        </w:rPr>
        <w:t>8</w:t>
      </w:r>
    </w:p>
    <w:p w14:paraId="2041F85F" w14:textId="7833A16F" w:rsidR="005958EF" w:rsidRPr="00E41C17" w:rsidRDefault="000C17BE" w:rsidP="00E41C17">
      <w:pPr>
        <w:numPr>
          <w:ilvl w:val="0"/>
          <w:numId w:val="5"/>
        </w:numPr>
        <w:suppressAutoHyphens w:val="0"/>
        <w:spacing w:line="360" w:lineRule="auto"/>
        <w:ind w:left="360"/>
        <w:rPr>
          <w:rFonts w:ascii="Calibri" w:eastAsia="Calibri" w:hAnsi="Calibri" w:cs="Calibri"/>
          <w:lang w:eastAsia="pl-PL"/>
        </w:rPr>
      </w:pPr>
      <w:r w:rsidRPr="00E41C17">
        <w:rPr>
          <w:rFonts w:ascii="Calibri" w:hAnsi="Calibri" w:cs="Calibri"/>
          <w:lang w:eastAsia="pl-PL"/>
        </w:rPr>
        <w:t xml:space="preserve">Wykonawca </w:t>
      </w:r>
      <w:bookmarkStart w:id="5" w:name="_Hlk89594629"/>
      <w:r w:rsidR="002209EC" w:rsidRPr="00E41C17">
        <w:rPr>
          <w:rFonts w:ascii="Calibri" w:hAnsi="Calibri" w:cs="Calibri"/>
          <w:lang w:eastAsia="pl-PL"/>
        </w:rPr>
        <w:t xml:space="preserve">może powierzyć </w:t>
      </w:r>
      <w:r w:rsidR="00EC46D7" w:rsidRPr="00E41C17">
        <w:rPr>
          <w:rFonts w:ascii="Calibri" w:hAnsi="Calibri" w:cs="Calibri"/>
          <w:lang w:eastAsia="pl-PL"/>
        </w:rPr>
        <w:t>wykonanie części zamówienia podwykonawcom.</w:t>
      </w:r>
    </w:p>
    <w:p w14:paraId="53A6EE22" w14:textId="2B0A5D15" w:rsidR="00BF7AA9" w:rsidRPr="00E41C17" w:rsidRDefault="00BF7AA9" w:rsidP="00E41C17">
      <w:pPr>
        <w:pStyle w:val="Akapitzlist"/>
        <w:numPr>
          <w:ilvl w:val="0"/>
          <w:numId w:val="5"/>
        </w:numPr>
        <w:spacing w:line="360" w:lineRule="auto"/>
        <w:ind w:left="360"/>
        <w:rPr>
          <w:rFonts w:ascii="Calibri" w:eastAsia="Calibri" w:hAnsi="Calibri" w:cs="Calibri"/>
          <w:sz w:val="24"/>
          <w:szCs w:val="24"/>
          <w:lang w:val="pl-PL" w:eastAsia="pl-PL"/>
        </w:rPr>
      </w:pPr>
      <w:r w:rsidRPr="00E41C17">
        <w:rPr>
          <w:rFonts w:ascii="Calibri" w:eastAsia="Calibri" w:hAnsi="Calibri" w:cs="Calibri"/>
          <w:sz w:val="24"/>
          <w:szCs w:val="24"/>
          <w:lang w:val="pl-PL" w:eastAsia="pl-PL"/>
        </w:rPr>
        <w:t>Powierzenie wykonania części zamówienia podwyk</w:t>
      </w:r>
      <w:r w:rsidR="00E41C17">
        <w:rPr>
          <w:rFonts w:ascii="Calibri" w:eastAsia="Calibri" w:hAnsi="Calibri" w:cs="Calibri"/>
          <w:sz w:val="24"/>
          <w:szCs w:val="24"/>
          <w:lang w:val="pl-PL" w:eastAsia="pl-PL"/>
        </w:rPr>
        <w:t>onawcom nie zwalnia Wykonawcy z </w:t>
      </w:r>
      <w:r w:rsidRPr="00E41C17">
        <w:rPr>
          <w:rFonts w:ascii="Calibri" w:eastAsia="Calibri" w:hAnsi="Calibri" w:cs="Calibri"/>
          <w:sz w:val="24"/>
          <w:szCs w:val="24"/>
          <w:lang w:val="pl-PL" w:eastAsia="pl-PL"/>
        </w:rPr>
        <w:t>odpowiedzialności za należyte wykonanie tego zamówienia.</w:t>
      </w:r>
    </w:p>
    <w:p w14:paraId="39A54721" w14:textId="77777777" w:rsidR="0049730A" w:rsidRPr="00E41C17" w:rsidRDefault="0049730A" w:rsidP="00E41C17">
      <w:pPr>
        <w:spacing w:line="360" w:lineRule="auto"/>
        <w:rPr>
          <w:rFonts w:ascii="Calibri" w:eastAsia="Calibri" w:hAnsi="Calibri" w:cs="Calibri"/>
          <w:lang w:eastAsia="pl-PL"/>
        </w:rPr>
      </w:pPr>
    </w:p>
    <w:p w14:paraId="6662AC7D" w14:textId="63ACD079" w:rsidR="00BF7AA9" w:rsidRPr="00E41C17" w:rsidRDefault="00BF7AA9" w:rsidP="00E41C17">
      <w:pPr>
        <w:spacing w:line="360" w:lineRule="auto"/>
        <w:rPr>
          <w:rFonts w:ascii="Calibri" w:eastAsia="Calibri" w:hAnsi="Calibri" w:cs="Calibri"/>
          <w:b/>
          <w:bCs/>
          <w:lang w:eastAsia="pl-PL"/>
        </w:rPr>
      </w:pPr>
      <w:r w:rsidRPr="00E41C17">
        <w:rPr>
          <w:rFonts w:ascii="Calibri" w:eastAsia="Calibri" w:hAnsi="Calibri" w:cs="Calibri"/>
          <w:b/>
          <w:bCs/>
          <w:lang w:eastAsia="pl-PL"/>
        </w:rPr>
        <w:t xml:space="preserve">§ </w:t>
      </w:r>
      <w:r w:rsidR="00DF70B1">
        <w:rPr>
          <w:rFonts w:ascii="Calibri" w:eastAsia="Calibri" w:hAnsi="Calibri" w:cs="Calibri"/>
          <w:b/>
          <w:bCs/>
          <w:lang w:eastAsia="pl-PL"/>
        </w:rPr>
        <w:t>9</w:t>
      </w:r>
    </w:p>
    <w:p w14:paraId="0C38773D" w14:textId="3F067B70" w:rsidR="00931126" w:rsidRPr="00E41C17" w:rsidRDefault="00931126" w:rsidP="00E41C17">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t xml:space="preserve">Wykonawca </w:t>
      </w:r>
      <w:r w:rsidR="004E5F40" w:rsidRPr="00E41C17">
        <w:rPr>
          <w:rFonts w:ascii="Calibri" w:eastAsia="Calibri" w:hAnsi="Calibri" w:cs="Calibri"/>
          <w:color w:val="000000"/>
          <w:lang w:eastAsia="en-US"/>
        </w:rPr>
        <w:t xml:space="preserve">udziela </w:t>
      </w:r>
      <w:r w:rsidR="009F1236" w:rsidRPr="00E41C17">
        <w:rPr>
          <w:rFonts w:ascii="Calibri" w:eastAsia="Calibri" w:hAnsi="Calibri" w:cs="Calibri"/>
          <w:color w:val="000000"/>
          <w:lang w:eastAsia="en-US"/>
        </w:rPr>
        <w:t xml:space="preserve">….. </w:t>
      </w:r>
      <w:r w:rsidR="001D7049" w:rsidRPr="001D7049">
        <w:rPr>
          <w:rFonts w:ascii="Calibri" w:eastAsia="Calibri" w:hAnsi="Calibri" w:cs="Calibri"/>
          <w:color w:val="000000"/>
          <w:lang w:eastAsia="en-US"/>
        </w:rPr>
        <w:t>miesięcy/miesiące</w:t>
      </w:r>
      <w:r w:rsidR="009F1236" w:rsidRPr="00E41C17">
        <w:rPr>
          <w:rFonts w:ascii="Calibri" w:eastAsia="Calibri" w:hAnsi="Calibri" w:cs="Calibri"/>
          <w:color w:val="000000"/>
          <w:lang w:eastAsia="en-US"/>
        </w:rPr>
        <w:t xml:space="preserve"> gwarancji </w:t>
      </w:r>
      <w:r w:rsidR="004E5F40" w:rsidRPr="00E41C17">
        <w:rPr>
          <w:rFonts w:ascii="Calibri" w:eastAsia="Calibri" w:hAnsi="Calibri" w:cs="Calibri"/>
          <w:color w:val="000000"/>
          <w:lang w:eastAsia="en-US"/>
        </w:rPr>
        <w:t>na roboty budowlane wykonane w ramach umowy</w:t>
      </w:r>
      <w:r w:rsidR="009F1236" w:rsidRPr="00E41C17">
        <w:rPr>
          <w:rFonts w:ascii="Calibri" w:eastAsia="Calibri" w:hAnsi="Calibri" w:cs="Calibri"/>
          <w:color w:val="000000"/>
          <w:lang w:eastAsia="en-US"/>
        </w:rPr>
        <w:t>.</w:t>
      </w:r>
    </w:p>
    <w:p w14:paraId="6D431D93" w14:textId="77777777" w:rsidR="00931126" w:rsidRPr="00E41C17" w:rsidRDefault="00931126" w:rsidP="00E41C17">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t>Gwarancja obejmuje cały przedmiot zamówienia, w tym części realizowane przez podwykonawców.</w:t>
      </w:r>
    </w:p>
    <w:p w14:paraId="42D27601" w14:textId="55652496" w:rsidR="00931126" w:rsidRPr="00E41C17" w:rsidRDefault="00931126" w:rsidP="00E41C17">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t>Okres gwarancji biegnie od podpisania przez Strony protokołu odbioru końcowego robót.</w:t>
      </w:r>
    </w:p>
    <w:p w14:paraId="1F05E9E5" w14:textId="77777777" w:rsidR="00931126" w:rsidRPr="00E41C17" w:rsidRDefault="00931126" w:rsidP="00E41C17">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lastRenderedPageBreak/>
        <w:t>W okresie gwarancji Wykonawca zobowiązuje się do nieodpłatnego usuwania wad wykonanego przedmiotu umowy</w:t>
      </w:r>
      <w:r w:rsidRPr="00E41C17">
        <w:rPr>
          <w:rFonts w:ascii="Calibri" w:eastAsia="Calibri" w:hAnsi="Calibri" w:cs="Calibri"/>
          <w:lang w:eastAsia="en-US"/>
        </w:rPr>
        <w:t>.</w:t>
      </w:r>
    </w:p>
    <w:p w14:paraId="40EAAE63" w14:textId="77777777" w:rsidR="00931126" w:rsidRPr="00E41C17" w:rsidRDefault="00931126" w:rsidP="00E41C17">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t>Z czynności usunięcia wady sporządzany będzie protokół, podpisany przez Strony.</w:t>
      </w:r>
    </w:p>
    <w:p w14:paraId="0630EEA6" w14:textId="77777777" w:rsidR="00931126" w:rsidRPr="00E41C17" w:rsidRDefault="00931126" w:rsidP="00E41C17">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t>W przypadku ujawnienia wady, Zamawiający niezwłocznie zawiadomi Wykonawcę na piśmie o stwierdzonej wadzie, wyznaczając odpowiedni termin na jej usunięcie.</w:t>
      </w:r>
    </w:p>
    <w:p w14:paraId="1E401240" w14:textId="77777777" w:rsidR="00931126" w:rsidRPr="00E41C17" w:rsidRDefault="00931126" w:rsidP="00E41C17">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t>Terminy wyznaczone przez Zamawiającego na usunięcie wad mogą być następujące:</w:t>
      </w:r>
    </w:p>
    <w:p w14:paraId="1B08E0B8" w14:textId="77777777" w:rsidR="00931126" w:rsidRPr="00E41C17" w:rsidRDefault="00931126" w:rsidP="00E41C17">
      <w:pPr>
        <w:numPr>
          <w:ilvl w:val="1"/>
          <w:numId w:val="9"/>
        </w:numPr>
        <w:tabs>
          <w:tab w:val="left" w:pos="5448"/>
        </w:tabs>
        <w:suppressAutoHyphens w:val="0"/>
        <w:spacing w:line="360" w:lineRule="auto"/>
        <w:ind w:left="709"/>
        <w:contextualSpacing/>
        <w:rPr>
          <w:rFonts w:ascii="Calibri" w:eastAsia="Calibri" w:hAnsi="Calibri" w:cs="Calibri"/>
          <w:color w:val="000000"/>
          <w:lang w:eastAsia="en-US"/>
        </w:rPr>
      </w:pPr>
      <w:r w:rsidRPr="00E41C17">
        <w:rPr>
          <w:rFonts w:ascii="Calibri" w:eastAsia="Calibri" w:hAnsi="Calibri" w:cs="Calibri"/>
          <w:color w:val="000000"/>
          <w:lang w:eastAsia="en-US"/>
        </w:rPr>
        <w:t>do 48 godzin od daty otrzymania zawiadomienia przez Wykonawcę – w przypadku wad uniemożliwiających prawidłową eksploatację lub powodującą zagrożenie bezpieczeństwa ludzi i mienia;</w:t>
      </w:r>
    </w:p>
    <w:p w14:paraId="3EA1A08D" w14:textId="77777777" w:rsidR="00931126" w:rsidRPr="00E41C17" w:rsidRDefault="00931126" w:rsidP="00E41C17">
      <w:pPr>
        <w:numPr>
          <w:ilvl w:val="1"/>
          <w:numId w:val="9"/>
        </w:numPr>
        <w:tabs>
          <w:tab w:val="left" w:pos="5448"/>
        </w:tabs>
        <w:suppressAutoHyphens w:val="0"/>
        <w:spacing w:line="360" w:lineRule="auto"/>
        <w:ind w:left="709"/>
        <w:contextualSpacing/>
        <w:rPr>
          <w:rFonts w:ascii="Calibri" w:eastAsia="Calibri" w:hAnsi="Calibri" w:cs="Calibri"/>
          <w:color w:val="000000"/>
          <w:lang w:eastAsia="en-US"/>
        </w:rPr>
      </w:pPr>
      <w:r w:rsidRPr="00E41C17">
        <w:rPr>
          <w:rFonts w:ascii="Calibri" w:eastAsia="Calibri" w:hAnsi="Calibri" w:cs="Calibri"/>
          <w:color w:val="000000"/>
          <w:lang w:eastAsia="en-US"/>
        </w:rPr>
        <w:t>do 14 dni od daty otrzymania zawiadomienia przez Wykonawcę – w innych przypadkach niż wymienione pod lit. a.</w:t>
      </w:r>
    </w:p>
    <w:p w14:paraId="5999136B" w14:textId="77777777" w:rsidR="00931126" w:rsidRPr="00E41C17" w:rsidRDefault="00931126" w:rsidP="00E41C17">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t>W szczególnych przypadkach, na uzasadniony wniosek Wykonawcy, Zamawiający może wyznaczyć dłuższy termin na usunięcie wad niż określony w ust. 7 lit. a lub b.</w:t>
      </w:r>
    </w:p>
    <w:p w14:paraId="608AD3AD" w14:textId="3ABE6979" w:rsidR="00931126" w:rsidRPr="00E41C17" w:rsidRDefault="00931126" w:rsidP="00E41C17">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t xml:space="preserve">W przypadku nie usunięcia przez Wykonawcę wady w wyznaczonym na podstawie ust. 7 </w:t>
      </w:r>
      <w:r w:rsidR="008A0ED9">
        <w:rPr>
          <w:rFonts w:ascii="Calibri" w:eastAsia="Calibri" w:hAnsi="Calibri" w:cs="Calibri"/>
          <w:color w:val="000000"/>
          <w:lang w:eastAsia="en-US"/>
        </w:rPr>
        <w:t>lub 8</w:t>
      </w:r>
      <w:r w:rsidRPr="00E41C17">
        <w:rPr>
          <w:rFonts w:ascii="Calibri" w:eastAsia="Calibri" w:hAnsi="Calibri" w:cs="Calibri"/>
          <w:color w:val="000000"/>
          <w:lang w:eastAsia="en-US"/>
        </w:rPr>
        <w:t xml:space="preserve"> przez Zamawiającego terminie, Zamawiający może zlecić jej usunięcie osobie trzeciej, na koszt Wykonawcy.</w:t>
      </w:r>
    </w:p>
    <w:p w14:paraId="48E76B97" w14:textId="77777777" w:rsidR="00931126" w:rsidRPr="00E41C17" w:rsidRDefault="00931126" w:rsidP="00E41C17">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t xml:space="preserve">W przypadku niemożności usunięcia wady elementu wykonanego przedmiotu zamówienia lub dwukrotnej naprawy tego samego elementu, Zamawiającemu przysługuje uprawnienie żądania wymiany elementu na nowy, wolny od wad. </w:t>
      </w:r>
    </w:p>
    <w:p w14:paraId="71174E3A" w14:textId="77777777" w:rsidR="00931126" w:rsidRPr="00E41C17" w:rsidRDefault="00931126" w:rsidP="00E41C17">
      <w:pPr>
        <w:numPr>
          <w:ilvl w:val="1"/>
          <w:numId w:val="11"/>
        </w:numPr>
        <w:tabs>
          <w:tab w:val="left" w:pos="5448"/>
        </w:tabs>
        <w:suppressAutoHyphens w:val="0"/>
        <w:spacing w:line="360" w:lineRule="auto"/>
        <w:ind w:left="360"/>
        <w:contextualSpacing/>
        <w:rPr>
          <w:rFonts w:ascii="Calibri" w:eastAsia="Calibri" w:hAnsi="Calibri" w:cs="Calibri"/>
          <w:lang w:eastAsia="en-US"/>
        </w:rPr>
      </w:pPr>
      <w:r w:rsidRPr="00E41C17">
        <w:rPr>
          <w:rFonts w:ascii="Calibri" w:eastAsia="Calibri" w:hAnsi="Calibri" w:cs="Calibri"/>
          <w:lang w:eastAsia="en-US"/>
        </w:rPr>
        <w:t>W przypadku usunięcia przez Wykonawcę wady uniemożliwiającej użytkowanie wykonanego przedmiotu umowy zgodnie z przeznaczeniem, okres gwarancji biegnie na nowo od dnia chwili usunięcia wady. W przypadku wymiany wadliwego elementu na wolny od wad lub naprawy tego elementu, okres gwarancji biegnie na nowo od chwili wymiany lub naprawy elementu, w stosunku do tego elementu.</w:t>
      </w:r>
    </w:p>
    <w:p w14:paraId="26210720" w14:textId="77777777" w:rsidR="00931126" w:rsidRPr="00E41C17" w:rsidRDefault="00931126" w:rsidP="00E41C17">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t>Nie podlegają uprawnieniom z tytułu gwarancji wady powstałe na skutek:</w:t>
      </w:r>
    </w:p>
    <w:p w14:paraId="5C1B1A6F" w14:textId="77777777" w:rsidR="00931126" w:rsidRPr="00E41C17" w:rsidRDefault="00931126" w:rsidP="00E41C17">
      <w:pPr>
        <w:numPr>
          <w:ilvl w:val="1"/>
          <w:numId w:val="10"/>
        </w:numPr>
        <w:tabs>
          <w:tab w:val="left" w:pos="5448"/>
        </w:tabs>
        <w:suppressAutoHyphens w:val="0"/>
        <w:spacing w:line="360" w:lineRule="auto"/>
        <w:ind w:left="709"/>
        <w:contextualSpacing/>
        <w:rPr>
          <w:rFonts w:ascii="Calibri" w:eastAsia="Calibri" w:hAnsi="Calibri" w:cs="Calibri"/>
          <w:color w:val="000000"/>
          <w:lang w:eastAsia="en-US"/>
        </w:rPr>
      </w:pPr>
      <w:r w:rsidRPr="00E41C17">
        <w:rPr>
          <w:rFonts w:ascii="Calibri" w:eastAsia="Calibri" w:hAnsi="Calibri" w:cs="Calibri"/>
          <w:color w:val="000000"/>
          <w:lang w:eastAsia="en-US"/>
        </w:rPr>
        <w:t>normalnego zużycia wykonanego przedmiotu umowy;</w:t>
      </w:r>
    </w:p>
    <w:p w14:paraId="16D1FCED" w14:textId="77777777" w:rsidR="00931126" w:rsidRPr="00E41C17" w:rsidRDefault="00931126" w:rsidP="00E41C17">
      <w:pPr>
        <w:numPr>
          <w:ilvl w:val="1"/>
          <w:numId w:val="10"/>
        </w:numPr>
        <w:tabs>
          <w:tab w:val="left" w:pos="5448"/>
        </w:tabs>
        <w:suppressAutoHyphens w:val="0"/>
        <w:spacing w:line="360" w:lineRule="auto"/>
        <w:ind w:left="709"/>
        <w:contextualSpacing/>
        <w:rPr>
          <w:rFonts w:ascii="Calibri" w:eastAsia="Calibri" w:hAnsi="Calibri" w:cs="Calibri"/>
          <w:color w:val="000000"/>
          <w:lang w:eastAsia="en-US"/>
        </w:rPr>
      </w:pPr>
      <w:r w:rsidRPr="00E41C17">
        <w:rPr>
          <w:rFonts w:ascii="Calibri" w:eastAsia="Calibri" w:hAnsi="Calibri" w:cs="Calibri"/>
          <w:color w:val="000000"/>
          <w:lang w:eastAsia="en-US"/>
        </w:rPr>
        <w:t>szkód wynikłych z winy użytkowników wykonanego przedmiotu umowy.</w:t>
      </w:r>
    </w:p>
    <w:p w14:paraId="10E0D975" w14:textId="111660A8" w:rsidR="00931126" w:rsidRPr="00E41C17" w:rsidRDefault="00931126" w:rsidP="00E41C17">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E41C17">
        <w:rPr>
          <w:rFonts w:ascii="Calibri" w:eastAsia="Calibri" w:hAnsi="Calibri" w:cs="Calibri"/>
          <w:color w:val="000000"/>
          <w:lang w:eastAsia="en-US"/>
        </w:rPr>
        <w:lastRenderedPageBreak/>
        <w:t xml:space="preserve">Pomimo upływu okresu gwarancji, uprawnienia przewidziane w paragrafie niniejszym przysługują Zamawiającemu, jeżeli wada została </w:t>
      </w:r>
      <w:r w:rsidR="00E41C17">
        <w:rPr>
          <w:rFonts w:ascii="Calibri" w:eastAsia="Calibri" w:hAnsi="Calibri" w:cs="Calibri"/>
          <w:color w:val="000000"/>
          <w:lang w:eastAsia="en-US"/>
        </w:rPr>
        <w:t>zgłoszona przez Zamawiającego w </w:t>
      </w:r>
      <w:r w:rsidRPr="00E41C17">
        <w:rPr>
          <w:rFonts w:ascii="Calibri" w:eastAsia="Calibri" w:hAnsi="Calibri" w:cs="Calibri"/>
          <w:color w:val="000000"/>
          <w:lang w:eastAsia="en-US"/>
        </w:rPr>
        <w:t>okresie obowiązywania gwarancji.</w:t>
      </w:r>
    </w:p>
    <w:p w14:paraId="6D6B5E9B" w14:textId="135A6B9A" w:rsidR="00D203F2" w:rsidRPr="00E41C17" w:rsidRDefault="00D203F2" w:rsidP="00E41C17">
      <w:pPr>
        <w:pStyle w:val="Akapitzlist"/>
        <w:widowControl/>
        <w:numPr>
          <w:ilvl w:val="1"/>
          <w:numId w:val="11"/>
        </w:numPr>
        <w:tabs>
          <w:tab w:val="left" w:pos="5448"/>
        </w:tabs>
        <w:autoSpaceDE/>
        <w:autoSpaceDN/>
        <w:adjustRightInd/>
        <w:spacing w:line="360" w:lineRule="auto"/>
        <w:ind w:left="360"/>
        <w:rPr>
          <w:rFonts w:ascii="Calibri" w:eastAsia="Calibri" w:hAnsi="Calibri" w:cs="Calibri"/>
          <w:color w:val="000000" w:themeColor="text1"/>
          <w:sz w:val="24"/>
          <w:szCs w:val="24"/>
          <w:lang w:val="pl-PL"/>
        </w:rPr>
      </w:pPr>
      <w:r w:rsidRPr="00E41C17">
        <w:rPr>
          <w:rFonts w:ascii="Calibri" w:eastAsia="Calibri" w:hAnsi="Calibri" w:cs="Calibri"/>
          <w:color w:val="000000" w:themeColor="text1"/>
          <w:sz w:val="24"/>
          <w:szCs w:val="24"/>
          <w:lang w:val="pl-PL"/>
        </w:rPr>
        <w:t>Niniejsza umowa w zakresie ust. 1-1</w:t>
      </w:r>
      <w:r w:rsidR="004973FD" w:rsidRPr="00E41C17">
        <w:rPr>
          <w:rFonts w:ascii="Calibri" w:eastAsia="Calibri" w:hAnsi="Calibri" w:cs="Calibri"/>
          <w:color w:val="000000" w:themeColor="text1"/>
          <w:sz w:val="24"/>
          <w:szCs w:val="24"/>
          <w:lang w:val="pl-PL"/>
        </w:rPr>
        <w:t>3</w:t>
      </w:r>
      <w:r w:rsidRPr="00E41C17">
        <w:rPr>
          <w:rFonts w:ascii="Calibri" w:eastAsia="Calibri" w:hAnsi="Calibri" w:cs="Calibri"/>
          <w:color w:val="000000" w:themeColor="text1"/>
          <w:sz w:val="24"/>
          <w:szCs w:val="24"/>
          <w:lang w:val="pl-PL"/>
        </w:rPr>
        <w:t xml:space="preserve"> stanowi dokument gwarancyjny.</w:t>
      </w:r>
    </w:p>
    <w:p w14:paraId="260DFE7F" w14:textId="5E390F8D" w:rsidR="00992735" w:rsidRDefault="00BC6EB2" w:rsidP="00E41C17">
      <w:pPr>
        <w:pStyle w:val="Akapitzlist"/>
        <w:numPr>
          <w:ilvl w:val="1"/>
          <w:numId w:val="11"/>
        </w:numPr>
        <w:spacing w:line="360" w:lineRule="auto"/>
        <w:ind w:left="360"/>
        <w:rPr>
          <w:rFonts w:ascii="Calibri" w:eastAsia="Calibri" w:hAnsi="Calibri" w:cs="Calibri"/>
          <w:color w:val="000000" w:themeColor="text1"/>
          <w:sz w:val="24"/>
          <w:szCs w:val="24"/>
          <w:lang w:val="pl-PL"/>
        </w:rPr>
      </w:pPr>
      <w:r w:rsidRPr="00E41C17">
        <w:rPr>
          <w:rFonts w:ascii="Calibri" w:eastAsia="Calibri" w:hAnsi="Calibri" w:cs="Calibri"/>
          <w:color w:val="000000" w:themeColor="text1"/>
          <w:sz w:val="24"/>
          <w:szCs w:val="24"/>
          <w:lang w:val="pl-PL"/>
        </w:rPr>
        <w:t>Niezależnie od wyżej wymienionych uprawnień, Zamawiającemu przysługiwać będą uprawnienia z tytułu rękojmi za wady, określone w Kodeksie cywilnym. Okres rękojmi równy jest okresowi gwarancji.</w:t>
      </w:r>
    </w:p>
    <w:p w14:paraId="6EA0F7B7" w14:textId="77777777" w:rsidR="007947DC" w:rsidRPr="007947DC" w:rsidRDefault="007947DC" w:rsidP="007947DC">
      <w:pPr>
        <w:spacing w:line="360" w:lineRule="auto"/>
        <w:rPr>
          <w:rFonts w:ascii="Calibri" w:eastAsia="Calibri" w:hAnsi="Calibri" w:cs="Calibri"/>
          <w:color w:val="000000" w:themeColor="text1"/>
        </w:rPr>
      </w:pPr>
    </w:p>
    <w:p w14:paraId="666E19FA" w14:textId="6BEA009D" w:rsidR="001606E2" w:rsidRPr="00E41C17" w:rsidRDefault="001606E2" w:rsidP="00E41C17">
      <w:pPr>
        <w:spacing w:line="360" w:lineRule="auto"/>
        <w:rPr>
          <w:rFonts w:ascii="Calibri" w:eastAsia="Calibri" w:hAnsi="Calibri" w:cs="Calibri"/>
          <w:b/>
          <w:bCs/>
          <w:color w:val="000000" w:themeColor="text1"/>
        </w:rPr>
      </w:pPr>
      <w:r w:rsidRPr="00E41C17">
        <w:rPr>
          <w:rFonts w:ascii="Calibri" w:eastAsia="Calibri" w:hAnsi="Calibri" w:cs="Calibri"/>
          <w:b/>
          <w:bCs/>
          <w:color w:val="000000" w:themeColor="text1"/>
        </w:rPr>
        <w:t>§ 1</w:t>
      </w:r>
      <w:r w:rsidR="00B85FF7">
        <w:rPr>
          <w:rFonts w:ascii="Calibri" w:eastAsia="Calibri" w:hAnsi="Calibri" w:cs="Calibri"/>
          <w:b/>
          <w:bCs/>
          <w:color w:val="000000" w:themeColor="text1"/>
        </w:rPr>
        <w:t>0</w:t>
      </w:r>
    </w:p>
    <w:p w14:paraId="28E76CA1" w14:textId="77777777" w:rsidR="001606E2" w:rsidRPr="00E41C17" w:rsidRDefault="001606E2" w:rsidP="00E41C17">
      <w:pPr>
        <w:pStyle w:val="WW-Domylnie"/>
        <w:numPr>
          <w:ilvl w:val="0"/>
          <w:numId w:val="26"/>
        </w:numPr>
        <w:tabs>
          <w:tab w:val="left" w:pos="426"/>
        </w:tabs>
        <w:spacing w:line="360" w:lineRule="auto"/>
        <w:ind w:left="360"/>
        <w:rPr>
          <w:rFonts w:ascii="Calibri" w:hAnsi="Calibri" w:cs="Calibri"/>
        </w:rPr>
      </w:pPr>
      <w:r w:rsidRPr="00E41C17">
        <w:rPr>
          <w:rFonts w:ascii="Calibri" w:hAnsi="Calibri" w:cs="Calibri"/>
        </w:rPr>
        <w:t>Od chwili protokolarnego przejęcia przez Wykonawcę terenu budowy do chwili końcowego odbioru robót, Wykonawca ponosi odpowiedzialność na zasadach ogólnych za wszystkie szkody powstałe z winy Wykonawcy, wynikłe na tym terenie.</w:t>
      </w:r>
    </w:p>
    <w:p w14:paraId="513F2A0A" w14:textId="18A08FD7" w:rsidR="001606E2" w:rsidRPr="00E41C17" w:rsidRDefault="001606E2" w:rsidP="00E41C17">
      <w:pPr>
        <w:pStyle w:val="WW-Domylnie"/>
        <w:numPr>
          <w:ilvl w:val="0"/>
          <w:numId w:val="26"/>
        </w:numPr>
        <w:tabs>
          <w:tab w:val="left" w:pos="426"/>
        </w:tabs>
        <w:spacing w:line="360" w:lineRule="auto"/>
        <w:ind w:left="360"/>
        <w:rPr>
          <w:rFonts w:ascii="Calibri" w:hAnsi="Calibri" w:cs="Calibri"/>
        </w:rPr>
      </w:pPr>
      <w:r w:rsidRPr="00E41C17">
        <w:rPr>
          <w:rFonts w:ascii="Calibri" w:hAnsi="Calibri" w:cs="Calibri"/>
        </w:rPr>
        <w:t>Wykonawca zobowiązany jest posiadać i utrzymać przez cały okres realizacji zamówienia na swój własny koszt umowę ubezpieczenia od odpowiedzialności cywilnej Wykonawcy za szkody rzeczowe i osobowe wyrządzone osobom trzecim oraz następstwa tych szkód będące skutkiem zdarzeń, które miały miejsce w okresie</w:t>
      </w:r>
      <w:r w:rsidR="00E41C17">
        <w:rPr>
          <w:rFonts w:ascii="Calibri" w:hAnsi="Calibri" w:cs="Calibri"/>
        </w:rPr>
        <w:t xml:space="preserve"> realizacji przedmiotu umowy, a </w:t>
      </w:r>
      <w:r w:rsidRPr="00E41C17">
        <w:rPr>
          <w:rFonts w:ascii="Calibri" w:hAnsi="Calibri" w:cs="Calibri"/>
        </w:rPr>
        <w:t>roszczenia z tytułu szkód będących następstwem tych wypadków będą mogły być zgłoszone przed upływem terminu przedawnienia, z sumą gwarancyjną nie niższa niż wartość umowy na jedno i wszystkie zdarzenia.</w:t>
      </w:r>
    </w:p>
    <w:p w14:paraId="7F3C9B65" w14:textId="77777777" w:rsidR="001606E2" w:rsidRPr="00E41C17" w:rsidRDefault="001606E2" w:rsidP="00E41C17">
      <w:pPr>
        <w:pStyle w:val="WW-Domylnie"/>
        <w:numPr>
          <w:ilvl w:val="0"/>
          <w:numId w:val="26"/>
        </w:numPr>
        <w:tabs>
          <w:tab w:val="left" w:pos="426"/>
        </w:tabs>
        <w:spacing w:line="360" w:lineRule="auto"/>
        <w:ind w:left="360"/>
        <w:rPr>
          <w:rFonts w:ascii="Calibri" w:hAnsi="Calibri" w:cs="Calibri"/>
        </w:rPr>
      </w:pPr>
      <w:r w:rsidRPr="00E41C17">
        <w:rPr>
          <w:rFonts w:ascii="Calibri" w:hAnsi="Calibri" w:cs="Calibri"/>
        </w:rPr>
        <w:t xml:space="preserve">W przypadku przedłużenia terminu wykonania zamówienia lub zwiększenia wynagrodzenia Wykonawcy, Wykonawca zobowiązany jest do zawarcia aneksu do umowy ubezpieczenia lub nowej umowy ubezpieczenia na zasadach określonych w ust. 2. </w:t>
      </w:r>
    </w:p>
    <w:p w14:paraId="532262C2" w14:textId="05CEA247" w:rsidR="001606E2" w:rsidRPr="00E41C17" w:rsidRDefault="001606E2" w:rsidP="00E41C17">
      <w:pPr>
        <w:pStyle w:val="WW-Domylnie"/>
        <w:numPr>
          <w:ilvl w:val="0"/>
          <w:numId w:val="26"/>
        </w:numPr>
        <w:tabs>
          <w:tab w:val="left" w:pos="426"/>
        </w:tabs>
        <w:spacing w:line="360" w:lineRule="auto"/>
        <w:ind w:left="360"/>
        <w:rPr>
          <w:rFonts w:ascii="Calibri" w:hAnsi="Calibri" w:cs="Calibri"/>
        </w:rPr>
      </w:pPr>
      <w:r w:rsidRPr="00E41C17">
        <w:rPr>
          <w:rFonts w:ascii="Calibri" w:hAnsi="Calibri" w:cs="Calibri"/>
        </w:rPr>
        <w:t>Wykonawca przedstawi Zamawiającemu dowód</w:t>
      </w:r>
      <w:r w:rsidR="00E41C17">
        <w:rPr>
          <w:rFonts w:ascii="Calibri" w:hAnsi="Calibri" w:cs="Calibri"/>
        </w:rPr>
        <w:t xml:space="preserve"> zawarcia umowy ubezpieczenia w </w:t>
      </w:r>
      <w:r w:rsidRPr="00E41C17">
        <w:rPr>
          <w:rFonts w:ascii="Calibri" w:hAnsi="Calibri" w:cs="Calibri"/>
        </w:rPr>
        <w:t xml:space="preserve">terminie 7 dni od zawarcia umowy w sprawie zamówienia publicznego oraz potwierdzenie zapłaty pierwszej składki na ubezpieczenie w terminie do 7 dni od upływu terminu zapłaty. Wykonawca dostarczy dowody zapłaty kolejnych składek w terminie 7 </w:t>
      </w:r>
      <w:r w:rsidRPr="00E41C17">
        <w:rPr>
          <w:rFonts w:ascii="Calibri" w:hAnsi="Calibri" w:cs="Calibri"/>
        </w:rPr>
        <w:lastRenderedPageBreak/>
        <w:t>dni od wymaganego terminu dokonania zapłaty bez osobnego wezwania przez Zamawiającego.</w:t>
      </w:r>
    </w:p>
    <w:p w14:paraId="69338A0F" w14:textId="77777777" w:rsidR="001606E2" w:rsidRPr="00E41C17" w:rsidRDefault="001606E2" w:rsidP="00E41C17">
      <w:pPr>
        <w:pStyle w:val="WW-Domylnie"/>
        <w:numPr>
          <w:ilvl w:val="0"/>
          <w:numId w:val="26"/>
        </w:numPr>
        <w:tabs>
          <w:tab w:val="left" w:pos="426"/>
        </w:tabs>
        <w:spacing w:line="360" w:lineRule="auto"/>
        <w:ind w:left="360"/>
        <w:rPr>
          <w:rFonts w:ascii="Calibri" w:hAnsi="Calibri" w:cs="Calibri"/>
        </w:rPr>
      </w:pPr>
      <w:r w:rsidRPr="00E41C17">
        <w:rPr>
          <w:rFonts w:ascii="Calibri" w:hAnsi="Calibri" w:cs="Calibri"/>
        </w:rPr>
        <w:t>W przypadku, o którym mowa w ust. 3, postanowienie ust. 4 stosuje się odpowiednio.</w:t>
      </w:r>
    </w:p>
    <w:p w14:paraId="79445CA1" w14:textId="31FFDF0B" w:rsidR="001606E2" w:rsidRPr="00E41C17" w:rsidRDefault="001606E2" w:rsidP="00E41C17">
      <w:pPr>
        <w:pStyle w:val="WW-Domylnie"/>
        <w:numPr>
          <w:ilvl w:val="0"/>
          <w:numId w:val="26"/>
        </w:numPr>
        <w:tabs>
          <w:tab w:val="left" w:pos="426"/>
        </w:tabs>
        <w:spacing w:line="360" w:lineRule="auto"/>
        <w:ind w:left="360"/>
        <w:rPr>
          <w:rFonts w:ascii="Calibri" w:hAnsi="Calibri" w:cs="Calibri"/>
        </w:rPr>
      </w:pPr>
      <w:r w:rsidRPr="00E41C17">
        <w:rPr>
          <w:rFonts w:ascii="Calibri" w:hAnsi="Calibri" w:cs="Calibri"/>
        </w:rPr>
        <w:t>Zamawiający i Wykonawca będą przestrzegać warunk</w:t>
      </w:r>
      <w:r w:rsidR="00E41C17">
        <w:rPr>
          <w:rFonts w:ascii="Calibri" w:hAnsi="Calibri" w:cs="Calibri"/>
        </w:rPr>
        <w:t>ów ubezpieczenia wynikających z </w:t>
      </w:r>
      <w:r w:rsidRPr="00E41C17">
        <w:rPr>
          <w:rFonts w:ascii="Calibri" w:hAnsi="Calibri" w:cs="Calibri"/>
        </w:rPr>
        <w:t>przedłożonych przez Wykonawcę dokumentów ubezpieczenia.</w:t>
      </w:r>
    </w:p>
    <w:p w14:paraId="4EA27E01" w14:textId="77777777" w:rsidR="001606E2" w:rsidRPr="00E41C17" w:rsidRDefault="001606E2" w:rsidP="00E41C17">
      <w:pPr>
        <w:pStyle w:val="WW-Domylnie"/>
        <w:numPr>
          <w:ilvl w:val="0"/>
          <w:numId w:val="26"/>
        </w:numPr>
        <w:tabs>
          <w:tab w:val="left" w:pos="426"/>
        </w:tabs>
        <w:spacing w:line="360" w:lineRule="auto"/>
        <w:ind w:left="360"/>
        <w:rPr>
          <w:rFonts w:ascii="Calibri" w:hAnsi="Calibri" w:cs="Calibri"/>
        </w:rPr>
      </w:pPr>
      <w:r w:rsidRPr="00E41C17">
        <w:rPr>
          <w:rFonts w:ascii="Calibri" w:hAnsi="Calibri" w:cs="Calibri"/>
        </w:rPr>
        <w:t>Jeżeli Wykonawca nie utrzyma w mocy ubezpieczenia w okresie obowiązywania niniejszej umowy, lub nie dostarczy Zamawiającemu dowodu zawarcia umowy ubezpieczenia lub dowodów zapłaty składek, zgodnie z postanowieniami niniejszego paragrafu, Zamawiający będzie upoważniony do zawarcia stosownego ubezpieczenia na koszt Wykonawcy, bądź może odstąpić od niniejszej umowy.</w:t>
      </w:r>
    </w:p>
    <w:p w14:paraId="4AC8CD65" w14:textId="77777777" w:rsidR="001606E2" w:rsidRPr="00E41C17" w:rsidRDefault="001606E2" w:rsidP="00E41C17">
      <w:pPr>
        <w:pStyle w:val="WW-Domylnie"/>
        <w:numPr>
          <w:ilvl w:val="0"/>
          <w:numId w:val="26"/>
        </w:numPr>
        <w:tabs>
          <w:tab w:val="left" w:pos="426"/>
        </w:tabs>
        <w:spacing w:line="360" w:lineRule="auto"/>
        <w:ind w:left="360"/>
        <w:rPr>
          <w:rFonts w:ascii="Calibri" w:hAnsi="Calibri" w:cs="Calibri"/>
        </w:rPr>
      </w:pPr>
      <w:r w:rsidRPr="00E41C17">
        <w:rPr>
          <w:rFonts w:ascii="Calibri" w:hAnsi="Calibri" w:cs="Calibri"/>
        </w:rPr>
        <w:t>Postanowienia niniejszego paragrafu nie ograniczają obowiązków i odpowiedzialności Wykonawcy ani Zamawiającego wynikających z niniejszej umowy.</w:t>
      </w:r>
    </w:p>
    <w:p w14:paraId="0EBD2255" w14:textId="77777777" w:rsidR="001606E2" w:rsidRPr="00E41C17" w:rsidRDefault="001606E2" w:rsidP="00E41C17">
      <w:pPr>
        <w:spacing w:line="360" w:lineRule="auto"/>
        <w:rPr>
          <w:rFonts w:ascii="Calibri" w:eastAsia="Calibri" w:hAnsi="Calibri" w:cs="Calibri"/>
          <w:color w:val="000000" w:themeColor="text1"/>
        </w:rPr>
      </w:pPr>
    </w:p>
    <w:p w14:paraId="242B365C" w14:textId="5CEEA5A2" w:rsidR="000376B3" w:rsidRPr="00E41C17" w:rsidRDefault="00764B18" w:rsidP="00E41C17">
      <w:pPr>
        <w:suppressAutoHyphens w:val="0"/>
        <w:spacing w:line="360" w:lineRule="auto"/>
        <w:rPr>
          <w:rFonts w:ascii="Calibri" w:eastAsia="Calibri" w:hAnsi="Calibri" w:cs="Calibri"/>
          <w:lang w:eastAsia="pl-PL"/>
        </w:rPr>
      </w:pPr>
      <w:r w:rsidRPr="00E41C17">
        <w:rPr>
          <w:rFonts w:ascii="Calibri" w:hAnsi="Calibri" w:cs="Calibri"/>
          <w:b/>
          <w:bCs/>
        </w:rPr>
        <w:t xml:space="preserve">§ </w:t>
      </w:r>
      <w:bookmarkEnd w:id="5"/>
      <w:r w:rsidR="007B5D80" w:rsidRPr="00E41C17">
        <w:rPr>
          <w:rFonts w:ascii="Calibri" w:hAnsi="Calibri" w:cs="Calibri"/>
          <w:b/>
          <w:bCs/>
        </w:rPr>
        <w:t>1</w:t>
      </w:r>
      <w:r w:rsidR="00B85FF7">
        <w:rPr>
          <w:rFonts w:ascii="Calibri" w:hAnsi="Calibri" w:cs="Calibri"/>
          <w:b/>
          <w:bCs/>
        </w:rPr>
        <w:t>1</w:t>
      </w:r>
    </w:p>
    <w:p w14:paraId="28D12DDB" w14:textId="77777777" w:rsidR="002A0724" w:rsidRPr="00E41C17" w:rsidRDefault="000376B3" w:rsidP="00E41C17">
      <w:pPr>
        <w:pStyle w:val="WW-Domylnie"/>
        <w:numPr>
          <w:ilvl w:val="0"/>
          <w:numId w:val="2"/>
        </w:numPr>
        <w:tabs>
          <w:tab w:val="clear" w:pos="708"/>
          <w:tab w:val="left" w:pos="426"/>
        </w:tabs>
        <w:spacing w:line="360" w:lineRule="auto"/>
        <w:ind w:left="360"/>
        <w:rPr>
          <w:rFonts w:ascii="Calibri" w:hAnsi="Calibri" w:cs="Calibri"/>
        </w:rPr>
      </w:pPr>
      <w:r w:rsidRPr="00E41C17">
        <w:rPr>
          <w:rFonts w:ascii="Calibri" w:hAnsi="Calibri" w:cs="Calibri"/>
        </w:rPr>
        <w:t>Wykonawca jest zobowiązany do zapłaty Zamawiającemu kar umownych:</w:t>
      </w:r>
    </w:p>
    <w:p w14:paraId="05729A8E" w14:textId="4BDC11C3" w:rsidR="0022555F" w:rsidRPr="00E41C17" w:rsidRDefault="00D630DE" w:rsidP="00E41C17">
      <w:pPr>
        <w:numPr>
          <w:ilvl w:val="0"/>
          <w:numId w:val="3"/>
        </w:numPr>
        <w:tabs>
          <w:tab w:val="left" w:pos="851"/>
        </w:tabs>
        <w:suppressAutoHyphens w:val="0"/>
        <w:spacing w:line="360" w:lineRule="auto"/>
        <w:ind w:left="709" w:right="7" w:hanging="360"/>
        <w:rPr>
          <w:rFonts w:ascii="Calibri" w:hAnsi="Calibri" w:cs="Calibri"/>
        </w:rPr>
      </w:pPr>
      <w:r w:rsidRPr="00E41C17">
        <w:rPr>
          <w:rFonts w:ascii="Calibri" w:hAnsi="Calibri" w:cs="Calibri"/>
        </w:rPr>
        <w:t>za</w:t>
      </w:r>
      <w:r w:rsidR="00B10DBF" w:rsidRPr="00E41C17">
        <w:rPr>
          <w:rFonts w:ascii="Calibri" w:hAnsi="Calibri" w:cs="Calibri"/>
        </w:rPr>
        <w:t xml:space="preserve"> </w:t>
      </w:r>
      <w:r w:rsidR="00AE753A" w:rsidRPr="00E41C17">
        <w:rPr>
          <w:rFonts w:ascii="Calibri" w:hAnsi="Calibri" w:cs="Calibri"/>
        </w:rPr>
        <w:t>zwłokę w wykonaniu</w:t>
      </w:r>
      <w:r w:rsidR="00B10DBF" w:rsidRPr="00E41C17">
        <w:rPr>
          <w:rFonts w:ascii="Calibri" w:hAnsi="Calibri" w:cs="Calibri"/>
        </w:rPr>
        <w:t xml:space="preserve"> </w:t>
      </w:r>
      <w:r w:rsidR="003A2D84" w:rsidRPr="00E41C17">
        <w:rPr>
          <w:rFonts w:ascii="Calibri" w:hAnsi="Calibri" w:cs="Calibri"/>
        </w:rPr>
        <w:t>zamówienia w terminie, o którym mowa</w:t>
      </w:r>
      <w:r w:rsidR="009D2074" w:rsidRPr="00E41C17">
        <w:rPr>
          <w:rFonts w:ascii="Calibri" w:hAnsi="Calibri" w:cs="Calibri"/>
        </w:rPr>
        <w:t xml:space="preserve"> w § </w:t>
      </w:r>
      <w:r w:rsidR="00747FC6" w:rsidRPr="00E41C17">
        <w:rPr>
          <w:rFonts w:ascii="Calibri" w:hAnsi="Calibri" w:cs="Calibri"/>
        </w:rPr>
        <w:t>2</w:t>
      </w:r>
      <w:r w:rsidR="00AD4C45" w:rsidRPr="00E41C17">
        <w:rPr>
          <w:rFonts w:ascii="Calibri" w:hAnsi="Calibri" w:cs="Calibri"/>
        </w:rPr>
        <w:t xml:space="preserve"> ust. 1</w:t>
      </w:r>
      <w:r w:rsidR="009D2074" w:rsidRPr="00E41C17">
        <w:rPr>
          <w:rFonts w:ascii="Calibri" w:hAnsi="Calibri" w:cs="Calibri"/>
        </w:rPr>
        <w:t xml:space="preserve"> </w:t>
      </w:r>
      <w:bookmarkStart w:id="6" w:name="_Hlk89594662"/>
      <w:r w:rsidR="00E41C17">
        <w:rPr>
          <w:rFonts w:ascii="Calibri" w:hAnsi="Calibri" w:cs="Calibri"/>
        </w:rPr>
        <w:t>– w </w:t>
      </w:r>
      <w:r w:rsidR="009D2074" w:rsidRPr="00E41C17">
        <w:rPr>
          <w:rFonts w:ascii="Calibri" w:hAnsi="Calibri" w:cs="Calibri"/>
        </w:rPr>
        <w:t xml:space="preserve">wysokości </w:t>
      </w:r>
      <w:r w:rsidR="0003470E" w:rsidRPr="00E41C17">
        <w:rPr>
          <w:rFonts w:ascii="Calibri" w:hAnsi="Calibri" w:cs="Calibri"/>
        </w:rPr>
        <w:t xml:space="preserve">0,1 % </w:t>
      </w:r>
      <w:bookmarkStart w:id="7" w:name="_Hlk89594548"/>
      <w:r w:rsidR="0003470E" w:rsidRPr="00E41C17">
        <w:rPr>
          <w:rFonts w:ascii="Calibri" w:hAnsi="Calibri" w:cs="Calibri"/>
        </w:rPr>
        <w:t xml:space="preserve">wynagrodzenia </w:t>
      </w:r>
      <w:r w:rsidR="00B6382E" w:rsidRPr="00E41C17">
        <w:rPr>
          <w:rFonts w:ascii="Calibri" w:hAnsi="Calibri" w:cs="Calibri"/>
        </w:rPr>
        <w:t>brutto</w:t>
      </w:r>
      <w:r w:rsidR="0003470E" w:rsidRPr="00E41C17">
        <w:rPr>
          <w:rFonts w:ascii="Calibri" w:hAnsi="Calibri" w:cs="Calibri"/>
        </w:rPr>
        <w:t xml:space="preserve"> określonego </w:t>
      </w:r>
      <w:r w:rsidR="00B6382E" w:rsidRPr="00E41C17">
        <w:rPr>
          <w:rFonts w:ascii="Calibri" w:hAnsi="Calibri" w:cs="Calibri"/>
        </w:rPr>
        <w:t xml:space="preserve">w </w:t>
      </w:r>
      <w:r w:rsidR="0003470E" w:rsidRPr="00E41C17">
        <w:rPr>
          <w:rFonts w:ascii="Calibri" w:hAnsi="Calibri" w:cs="Calibri"/>
        </w:rPr>
        <w:t xml:space="preserve">§ </w:t>
      </w:r>
      <w:r w:rsidR="00AD4C45" w:rsidRPr="00E41C17">
        <w:rPr>
          <w:rFonts w:ascii="Calibri" w:hAnsi="Calibri" w:cs="Calibri"/>
        </w:rPr>
        <w:t>7</w:t>
      </w:r>
      <w:r w:rsidR="001E31B1" w:rsidRPr="00E41C17">
        <w:rPr>
          <w:rFonts w:ascii="Calibri" w:hAnsi="Calibri" w:cs="Calibri"/>
        </w:rPr>
        <w:t xml:space="preserve"> </w:t>
      </w:r>
      <w:r w:rsidR="0003470E" w:rsidRPr="00E41C17">
        <w:rPr>
          <w:rFonts w:ascii="Calibri" w:hAnsi="Calibri" w:cs="Calibri"/>
        </w:rPr>
        <w:t>ust. 1</w:t>
      </w:r>
      <w:bookmarkEnd w:id="7"/>
      <w:r w:rsidR="0003470E" w:rsidRPr="00E41C17">
        <w:rPr>
          <w:rFonts w:ascii="Calibri" w:hAnsi="Calibri" w:cs="Calibri"/>
        </w:rPr>
        <w:t xml:space="preserve"> za każdy dzień zwłoki</w:t>
      </w:r>
      <w:r w:rsidR="00637BD5" w:rsidRPr="00E41C17">
        <w:rPr>
          <w:rFonts w:ascii="Calibri" w:hAnsi="Calibri" w:cs="Calibri"/>
        </w:rPr>
        <w:t>;</w:t>
      </w:r>
    </w:p>
    <w:p w14:paraId="05BC32B9" w14:textId="222FA5E9" w:rsidR="00B6382E" w:rsidRPr="00E41C17" w:rsidRDefault="00AE753A" w:rsidP="00E41C17">
      <w:pPr>
        <w:numPr>
          <w:ilvl w:val="0"/>
          <w:numId w:val="3"/>
        </w:numPr>
        <w:tabs>
          <w:tab w:val="left" w:pos="851"/>
        </w:tabs>
        <w:suppressAutoHyphens w:val="0"/>
        <w:spacing w:line="360" w:lineRule="auto"/>
        <w:ind w:left="709" w:right="7" w:hanging="360"/>
        <w:rPr>
          <w:rFonts w:ascii="Calibri" w:hAnsi="Calibri" w:cs="Calibri"/>
        </w:rPr>
      </w:pPr>
      <w:r w:rsidRPr="00E41C17">
        <w:rPr>
          <w:rFonts w:ascii="Calibri" w:hAnsi="Calibri" w:cs="Calibri"/>
        </w:rPr>
        <w:t>za zwłokę w usunięci</w:t>
      </w:r>
      <w:r w:rsidR="00AA0ED8" w:rsidRPr="00E41C17">
        <w:rPr>
          <w:rFonts w:ascii="Calibri" w:hAnsi="Calibri" w:cs="Calibri"/>
        </w:rPr>
        <w:t xml:space="preserve">u </w:t>
      </w:r>
      <w:r w:rsidRPr="00E41C17">
        <w:rPr>
          <w:rFonts w:ascii="Calibri" w:hAnsi="Calibri" w:cs="Calibri"/>
        </w:rPr>
        <w:t>wad</w:t>
      </w:r>
      <w:r w:rsidR="00AA0ED8" w:rsidRPr="00E41C17">
        <w:rPr>
          <w:rFonts w:ascii="Calibri" w:hAnsi="Calibri" w:cs="Calibri"/>
        </w:rPr>
        <w:t>y</w:t>
      </w:r>
      <w:r w:rsidRPr="00E41C17">
        <w:rPr>
          <w:rFonts w:ascii="Calibri" w:hAnsi="Calibri" w:cs="Calibri"/>
        </w:rPr>
        <w:t xml:space="preserve"> w terminie wyznaczonym </w:t>
      </w:r>
      <w:r w:rsidR="008261C9" w:rsidRPr="00E41C17">
        <w:rPr>
          <w:rFonts w:ascii="Calibri" w:hAnsi="Calibri" w:cs="Calibri"/>
        </w:rPr>
        <w:t>przez Zamawiającego</w:t>
      </w:r>
      <w:r w:rsidR="00E07DD0" w:rsidRPr="00E41C17">
        <w:rPr>
          <w:rFonts w:ascii="Calibri" w:hAnsi="Calibri" w:cs="Calibri"/>
        </w:rPr>
        <w:t xml:space="preserve"> podczas czynności odbioru końcowego,</w:t>
      </w:r>
      <w:r w:rsidR="008261C9" w:rsidRPr="00E41C17">
        <w:rPr>
          <w:rFonts w:ascii="Calibri" w:hAnsi="Calibri" w:cs="Calibri"/>
        </w:rPr>
        <w:t xml:space="preserve"> </w:t>
      </w:r>
      <w:r w:rsidR="00AA0ED8" w:rsidRPr="00E41C17">
        <w:rPr>
          <w:rFonts w:ascii="Calibri" w:hAnsi="Calibri" w:cs="Calibri"/>
        </w:rPr>
        <w:t xml:space="preserve">zgodnie z </w:t>
      </w:r>
      <w:r w:rsidR="009D5796" w:rsidRPr="00E41C17">
        <w:rPr>
          <w:rFonts w:ascii="Calibri" w:hAnsi="Calibri" w:cs="Calibri"/>
        </w:rPr>
        <w:t xml:space="preserve">§ </w:t>
      </w:r>
      <w:r w:rsidR="00B85FF7">
        <w:rPr>
          <w:rFonts w:ascii="Calibri" w:hAnsi="Calibri" w:cs="Calibri"/>
        </w:rPr>
        <w:t>6</w:t>
      </w:r>
      <w:r w:rsidR="009D5796" w:rsidRPr="00E41C17">
        <w:rPr>
          <w:rFonts w:ascii="Calibri" w:hAnsi="Calibri" w:cs="Calibri"/>
        </w:rPr>
        <w:t xml:space="preserve"> ust. 12 lit. a </w:t>
      </w:r>
      <w:r w:rsidR="002640B7" w:rsidRPr="00E41C17">
        <w:rPr>
          <w:rFonts w:ascii="Calibri" w:hAnsi="Calibri" w:cs="Calibri"/>
        </w:rPr>
        <w:t xml:space="preserve">- w wysokości 0,1 % wynagrodzenia brutto określonego w § </w:t>
      </w:r>
      <w:r w:rsidR="00077090" w:rsidRPr="00E41C17">
        <w:rPr>
          <w:rFonts w:ascii="Calibri" w:hAnsi="Calibri" w:cs="Calibri"/>
        </w:rPr>
        <w:t>7</w:t>
      </w:r>
      <w:r w:rsidR="002640B7" w:rsidRPr="00E41C17">
        <w:rPr>
          <w:rFonts w:ascii="Calibri" w:hAnsi="Calibri" w:cs="Calibri"/>
        </w:rPr>
        <w:t xml:space="preserve"> ust. 1 za każdy dzień zwłoki;</w:t>
      </w:r>
    </w:p>
    <w:p w14:paraId="0E615D22" w14:textId="3BEB45EF" w:rsidR="00077090" w:rsidRPr="00E41C17" w:rsidRDefault="00077090" w:rsidP="00E41C17">
      <w:pPr>
        <w:numPr>
          <w:ilvl w:val="0"/>
          <w:numId w:val="3"/>
        </w:numPr>
        <w:tabs>
          <w:tab w:val="left" w:pos="851"/>
        </w:tabs>
        <w:suppressAutoHyphens w:val="0"/>
        <w:spacing w:line="360" w:lineRule="auto"/>
        <w:ind w:left="709" w:right="7" w:hanging="360"/>
        <w:rPr>
          <w:rFonts w:ascii="Calibri" w:hAnsi="Calibri" w:cs="Calibri"/>
        </w:rPr>
      </w:pPr>
      <w:r w:rsidRPr="00E41C17">
        <w:rPr>
          <w:rFonts w:ascii="Calibri" w:hAnsi="Calibri" w:cs="Calibri"/>
        </w:rPr>
        <w:t xml:space="preserve">za zwłokę w usunięciu wady </w:t>
      </w:r>
      <w:r w:rsidR="00521007" w:rsidRPr="00E41C17">
        <w:rPr>
          <w:rFonts w:ascii="Calibri" w:hAnsi="Calibri" w:cs="Calibri"/>
        </w:rPr>
        <w:t>w okresie gwarancji</w:t>
      </w:r>
      <w:r w:rsidR="003E52F0" w:rsidRPr="00E41C17">
        <w:rPr>
          <w:rFonts w:ascii="Calibri" w:hAnsi="Calibri" w:cs="Calibri"/>
        </w:rPr>
        <w:t xml:space="preserve"> w terminie</w:t>
      </w:r>
      <w:r w:rsidR="00BB69FE">
        <w:rPr>
          <w:rFonts w:ascii="Calibri" w:hAnsi="Calibri" w:cs="Calibri"/>
        </w:rPr>
        <w:t xml:space="preserve"> wyznaczonym przez Zamawiającego na podstawie</w:t>
      </w:r>
      <w:r w:rsidR="003E52F0" w:rsidRPr="00E41C17">
        <w:rPr>
          <w:rFonts w:ascii="Calibri" w:hAnsi="Calibri" w:cs="Calibri"/>
        </w:rPr>
        <w:t xml:space="preserve"> § </w:t>
      </w:r>
      <w:r w:rsidR="00632CA2">
        <w:rPr>
          <w:rFonts w:ascii="Calibri" w:hAnsi="Calibri" w:cs="Calibri"/>
        </w:rPr>
        <w:t>9</w:t>
      </w:r>
      <w:r w:rsidR="003E52F0" w:rsidRPr="00E41C17">
        <w:rPr>
          <w:rFonts w:ascii="Calibri" w:hAnsi="Calibri" w:cs="Calibri"/>
        </w:rPr>
        <w:t xml:space="preserve"> ust. 7 </w:t>
      </w:r>
      <w:r w:rsidR="00A04259" w:rsidRPr="00E41C17">
        <w:rPr>
          <w:rFonts w:ascii="Calibri" w:hAnsi="Calibri" w:cs="Calibri"/>
        </w:rPr>
        <w:t>lub 8 - w wysokości 0,1 % wynagrodzenia brutto określonego w § 7 ust. 1 za każdy dzień zwłoki.</w:t>
      </w:r>
    </w:p>
    <w:p w14:paraId="3502B7B9" w14:textId="42326A50" w:rsidR="001606E2" w:rsidRPr="00E41C17" w:rsidRDefault="001606E2" w:rsidP="00E41C17">
      <w:pPr>
        <w:numPr>
          <w:ilvl w:val="0"/>
          <w:numId w:val="3"/>
        </w:numPr>
        <w:tabs>
          <w:tab w:val="left" w:pos="851"/>
        </w:tabs>
        <w:suppressAutoHyphens w:val="0"/>
        <w:spacing w:line="360" w:lineRule="auto"/>
        <w:ind w:left="709" w:right="7" w:hanging="360"/>
        <w:rPr>
          <w:rFonts w:ascii="Calibri" w:hAnsi="Calibri" w:cs="Calibri"/>
        </w:rPr>
      </w:pPr>
      <w:r w:rsidRPr="00E41C17">
        <w:rPr>
          <w:rFonts w:ascii="Calibri" w:hAnsi="Calibri" w:cs="Calibri"/>
        </w:rPr>
        <w:t>za zwłokę w dostarczeniu dowodu zawarcia umowy ubezpieczenia</w:t>
      </w:r>
      <w:r w:rsidR="00B62F06" w:rsidRPr="00E41C17">
        <w:rPr>
          <w:rFonts w:ascii="Calibri" w:hAnsi="Calibri" w:cs="Calibri"/>
        </w:rPr>
        <w:t>, aneksu do umowy ubezpieczenia</w:t>
      </w:r>
      <w:r w:rsidRPr="00E41C17">
        <w:rPr>
          <w:rFonts w:ascii="Calibri" w:hAnsi="Calibri" w:cs="Calibri"/>
        </w:rPr>
        <w:t xml:space="preserve"> lub </w:t>
      </w:r>
      <w:r w:rsidR="00BA2F6C" w:rsidRPr="00E41C17">
        <w:rPr>
          <w:rFonts w:ascii="Calibri" w:hAnsi="Calibri" w:cs="Calibri"/>
        </w:rPr>
        <w:t xml:space="preserve">potwierdzenia zapłaty składki </w:t>
      </w:r>
      <w:r w:rsidR="00B62F06" w:rsidRPr="00E41C17">
        <w:rPr>
          <w:rFonts w:ascii="Calibri" w:hAnsi="Calibri" w:cs="Calibri"/>
        </w:rPr>
        <w:t xml:space="preserve">w terminie, o którym mowa w </w:t>
      </w:r>
      <w:r w:rsidR="00602C78" w:rsidRPr="00E41C17">
        <w:rPr>
          <w:rFonts w:ascii="Calibri" w:hAnsi="Calibri" w:cs="Calibri"/>
        </w:rPr>
        <w:t>§ 1</w:t>
      </w:r>
      <w:r w:rsidR="00C73E34">
        <w:rPr>
          <w:rFonts w:ascii="Calibri" w:hAnsi="Calibri" w:cs="Calibri"/>
        </w:rPr>
        <w:t>0</w:t>
      </w:r>
      <w:r w:rsidR="00602C78" w:rsidRPr="00E41C17">
        <w:rPr>
          <w:rFonts w:ascii="Calibri" w:hAnsi="Calibri" w:cs="Calibri"/>
        </w:rPr>
        <w:t xml:space="preserve"> ust. 4</w:t>
      </w:r>
      <w:r w:rsidR="00EF1268" w:rsidRPr="00E41C17">
        <w:rPr>
          <w:rFonts w:ascii="Calibri" w:hAnsi="Calibri" w:cs="Calibri"/>
        </w:rPr>
        <w:t xml:space="preserve"> lub 5</w:t>
      </w:r>
      <w:r w:rsidR="00602C78" w:rsidRPr="00E41C17">
        <w:rPr>
          <w:rFonts w:ascii="Calibri" w:hAnsi="Calibri" w:cs="Calibri"/>
        </w:rPr>
        <w:t xml:space="preserve"> - w wysokości 0,1 % wynagrodzenia brutto określonego w § 7 ust. 1 za każdy dzień zwłoki.</w:t>
      </w:r>
    </w:p>
    <w:bookmarkEnd w:id="6"/>
    <w:p w14:paraId="1DCD754C" w14:textId="77777777" w:rsidR="003A7F64" w:rsidRPr="00E41C17" w:rsidRDefault="00A95DF8" w:rsidP="00E41C17">
      <w:pPr>
        <w:pStyle w:val="WW-Domylnie"/>
        <w:numPr>
          <w:ilvl w:val="0"/>
          <w:numId w:val="2"/>
        </w:numPr>
        <w:tabs>
          <w:tab w:val="left" w:pos="426"/>
        </w:tabs>
        <w:spacing w:line="360" w:lineRule="auto"/>
        <w:ind w:left="360"/>
        <w:rPr>
          <w:rFonts w:ascii="Calibri" w:hAnsi="Calibri" w:cs="Calibri"/>
        </w:rPr>
      </w:pPr>
      <w:r w:rsidRPr="00E41C17">
        <w:rPr>
          <w:rFonts w:ascii="Calibri" w:hAnsi="Calibri" w:cs="Calibri"/>
        </w:rPr>
        <w:lastRenderedPageBreak/>
        <w:t>Limit kar umownych, jakich Zamawiający może żądać od Wykonawcy ze wszystkich tytułów przewidzianych w niniejszej umowie wynosi 10 % wynagrodzenia brutto za wykonanie całości zamówienia.</w:t>
      </w:r>
    </w:p>
    <w:p w14:paraId="21F8BA31" w14:textId="77777777" w:rsidR="003A7F64" w:rsidRPr="00E41C17" w:rsidRDefault="00A95DF8" w:rsidP="00E41C17">
      <w:pPr>
        <w:pStyle w:val="WW-Domylnie"/>
        <w:numPr>
          <w:ilvl w:val="0"/>
          <w:numId w:val="2"/>
        </w:numPr>
        <w:tabs>
          <w:tab w:val="left" w:pos="426"/>
        </w:tabs>
        <w:spacing w:line="360" w:lineRule="auto"/>
        <w:ind w:left="360"/>
        <w:rPr>
          <w:rFonts w:ascii="Calibri" w:hAnsi="Calibri" w:cs="Calibri"/>
        </w:rPr>
      </w:pPr>
      <w:r w:rsidRPr="00E41C17">
        <w:rPr>
          <w:rFonts w:ascii="Calibri" w:hAnsi="Calibri" w:cs="Calibri"/>
        </w:rPr>
        <w:t>Jeżeli kara umowna z któregokolwiek tytułu wymienionego w ust. 1 nie pokrywa poniesionej szkody, to Zamawiający może dochodzić odszkodowania uzupełniającego na zasadach ogólnych określonych w ustawie z 23 kwietnia 1964 r. – Kodeks cywilny.</w:t>
      </w:r>
    </w:p>
    <w:p w14:paraId="453BEBEE" w14:textId="77777777" w:rsidR="003A7F64" w:rsidRPr="00E41C17" w:rsidRDefault="00A95DF8" w:rsidP="00E41C17">
      <w:pPr>
        <w:pStyle w:val="WW-Domylnie"/>
        <w:numPr>
          <w:ilvl w:val="0"/>
          <w:numId w:val="2"/>
        </w:numPr>
        <w:tabs>
          <w:tab w:val="left" w:pos="426"/>
        </w:tabs>
        <w:spacing w:line="360" w:lineRule="auto"/>
        <w:ind w:left="360"/>
        <w:rPr>
          <w:rFonts w:ascii="Calibri" w:hAnsi="Calibri" w:cs="Calibri"/>
        </w:rPr>
      </w:pPr>
      <w:r w:rsidRPr="00E41C17">
        <w:rPr>
          <w:rFonts w:ascii="Calibri" w:hAnsi="Calibri" w:cs="Calibri"/>
        </w:rPr>
        <w:t>Kara umowna z tytułu zwłoki przysługuje za każdy rozpoczęty dzień kalendarzowy zwłoki i jest wymagalna od dnia następnego po upływie terminu jej zapłaty.</w:t>
      </w:r>
    </w:p>
    <w:p w14:paraId="04AD5FEC" w14:textId="36028583" w:rsidR="00587860" w:rsidRPr="00E41C17" w:rsidRDefault="00A95DF8" w:rsidP="00E41C17">
      <w:pPr>
        <w:pStyle w:val="WW-Domylnie"/>
        <w:numPr>
          <w:ilvl w:val="0"/>
          <w:numId w:val="2"/>
        </w:numPr>
        <w:tabs>
          <w:tab w:val="left" w:pos="426"/>
        </w:tabs>
        <w:spacing w:line="360" w:lineRule="auto"/>
        <w:ind w:left="360"/>
        <w:rPr>
          <w:rFonts w:ascii="Calibri" w:hAnsi="Calibri" w:cs="Calibri"/>
        </w:rPr>
      </w:pPr>
      <w:r w:rsidRPr="00E41C17">
        <w:rPr>
          <w:rFonts w:ascii="Calibri" w:hAnsi="Calibri" w:cs="Calibri"/>
        </w:rPr>
        <w:t xml:space="preserve">Termin zapłaty kary umownej wynosi 14 dni kalendarzowych od dnia skutecznego doręczenia Wykonawcy wezwania do zapłaty. </w:t>
      </w:r>
    </w:p>
    <w:p w14:paraId="7F3929FE" w14:textId="77777777" w:rsidR="00A166BF" w:rsidRPr="00E41C17" w:rsidRDefault="00A166BF" w:rsidP="00E41C17">
      <w:pPr>
        <w:pStyle w:val="WW-Domylnie"/>
        <w:tabs>
          <w:tab w:val="left" w:pos="426"/>
        </w:tabs>
        <w:spacing w:line="360" w:lineRule="auto"/>
        <w:rPr>
          <w:rFonts w:ascii="Calibri" w:hAnsi="Calibri" w:cs="Calibri"/>
        </w:rPr>
      </w:pPr>
    </w:p>
    <w:p w14:paraId="52D26942" w14:textId="6E7DB1A2" w:rsidR="00047360" w:rsidRPr="00E41C17" w:rsidRDefault="009F548E" w:rsidP="00E41C17">
      <w:pPr>
        <w:suppressAutoHyphens w:val="0"/>
        <w:spacing w:line="360" w:lineRule="auto"/>
        <w:ind w:right="86"/>
        <w:rPr>
          <w:rFonts w:ascii="Calibri" w:hAnsi="Calibri" w:cs="Calibri"/>
          <w:b/>
          <w:bCs/>
        </w:rPr>
      </w:pPr>
      <w:r w:rsidRPr="00E41C17">
        <w:rPr>
          <w:rFonts w:ascii="Calibri" w:hAnsi="Calibri" w:cs="Calibri"/>
          <w:b/>
          <w:bCs/>
        </w:rPr>
        <w:t xml:space="preserve">§ </w:t>
      </w:r>
      <w:r w:rsidR="00D00F8D" w:rsidRPr="00E41C17">
        <w:rPr>
          <w:rFonts w:ascii="Calibri" w:hAnsi="Calibri" w:cs="Calibri"/>
          <w:b/>
          <w:bCs/>
        </w:rPr>
        <w:t>1</w:t>
      </w:r>
      <w:r w:rsidR="00BB69FE">
        <w:rPr>
          <w:rFonts w:ascii="Calibri" w:hAnsi="Calibri" w:cs="Calibri"/>
          <w:b/>
          <w:bCs/>
        </w:rPr>
        <w:t>2</w:t>
      </w:r>
    </w:p>
    <w:p w14:paraId="6E25C686" w14:textId="77777777" w:rsidR="00587860" w:rsidRPr="00E41C17" w:rsidRDefault="004E6851" w:rsidP="00E41C17">
      <w:pPr>
        <w:pStyle w:val="WW-Domylnie"/>
        <w:numPr>
          <w:ilvl w:val="0"/>
          <w:numId w:val="4"/>
        </w:numPr>
        <w:tabs>
          <w:tab w:val="clear" w:pos="708"/>
          <w:tab w:val="left" w:pos="426"/>
        </w:tabs>
        <w:spacing w:line="360" w:lineRule="auto"/>
        <w:ind w:left="360"/>
        <w:rPr>
          <w:rFonts w:ascii="Calibri" w:hAnsi="Calibri" w:cs="Calibri"/>
        </w:rPr>
      </w:pPr>
      <w:r w:rsidRPr="00E41C17">
        <w:rPr>
          <w:rFonts w:ascii="Calibri" w:hAnsi="Calibri" w:cs="Calibri"/>
        </w:rPr>
        <w:t xml:space="preserve">Zamawiający może </w:t>
      </w:r>
      <w:r w:rsidR="00983A6C" w:rsidRPr="00E41C17">
        <w:rPr>
          <w:rFonts w:ascii="Calibri" w:hAnsi="Calibri" w:cs="Calibri"/>
        </w:rPr>
        <w:t>odstąpić od umowy</w:t>
      </w:r>
      <w:r w:rsidR="002F6EE7" w:rsidRPr="00E41C17">
        <w:rPr>
          <w:rFonts w:ascii="Calibri" w:hAnsi="Calibri" w:cs="Calibri"/>
        </w:rPr>
        <w:t xml:space="preserve"> </w:t>
      </w:r>
      <w:r w:rsidR="00AF7DAC" w:rsidRPr="00E41C17">
        <w:rPr>
          <w:rFonts w:ascii="Calibri" w:hAnsi="Calibri" w:cs="Calibri"/>
        </w:rPr>
        <w:t xml:space="preserve">ze skutkiem natychmiastowym </w:t>
      </w:r>
      <w:r w:rsidRPr="00E41C17">
        <w:rPr>
          <w:rFonts w:ascii="Calibri" w:hAnsi="Calibri" w:cs="Calibri"/>
        </w:rPr>
        <w:t>w</w:t>
      </w:r>
      <w:r w:rsidR="006C102F" w:rsidRPr="00E41C17">
        <w:rPr>
          <w:rFonts w:ascii="Calibri" w:hAnsi="Calibri" w:cs="Calibri"/>
        </w:rPr>
        <w:t> </w:t>
      </w:r>
      <w:r w:rsidRPr="00E41C17">
        <w:rPr>
          <w:rFonts w:ascii="Calibri" w:hAnsi="Calibri" w:cs="Calibri"/>
        </w:rPr>
        <w:t>każdym z</w:t>
      </w:r>
      <w:r w:rsidR="00E91859" w:rsidRPr="00E41C17">
        <w:rPr>
          <w:rFonts w:ascii="Calibri" w:hAnsi="Calibri" w:cs="Calibri"/>
        </w:rPr>
        <w:t> </w:t>
      </w:r>
      <w:r w:rsidRPr="00E41C17">
        <w:rPr>
          <w:rFonts w:ascii="Calibri" w:hAnsi="Calibri" w:cs="Calibri"/>
        </w:rPr>
        <w:t>następujących przypadków:</w:t>
      </w:r>
    </w:p>
    <w:p w14:paraId="1BD98217" w14:textId="2AF2F2F3" w:rsidR="00C00C1C" w:rsidRPr="00E41C17" w:rsidRDefault="00C00C1C" w:rsidP="00E41C17">
      <w:pPr>
        <w:pStyle w:val="WW-Domylnie"/>
        <w:numPr>
          <w:ilvl w:val="1"/>
          <w:numId w:val="3"/>
        </w:numPr>
        <w:tabs>
          <w:tab w:val="clear" w:pos="708"/>
          <w:tab w:val="left" w:pos="426"/>
        </w:tabs>
        <w:spacing w:line="360" w:lineRule="auto"/>
        <w:ind w:left="426"/>
        <w:rPr>
          <w:rFonts w:ascii="Calibri" w:hAnsi="Calibri" w:cs="Calibri"/>
        </w:rPr>
      </w:pPr>
      <w:r w:rsidRPr="00E41C17">
        <w:rPr>
          <w:rFonts w:ascii="Calibri" w:hAnsi="Calibri" w:cs="Calibri"/>
        </w:rPr>
        <w:t>suma kar umownych naliczonych Wykonawcy przekroczy 10 % wynagrodzenia brutto za wykonanie całości zamówienia - w terminie do 30 dni kalendarzowych od dnia przekroczenia;</w:t>
      </w:r>
    </w:p>
    <w:p w14:paraId="10437013" w14:textId="6E82348C" w:rsidR="0005438A" w:rsidRPr="00E41C17" w:rsidRDefault="00C00C1C" w:rsidP="00E41C17">
      <w:pPr>
        <w:pStyle w:val="WW-Domylnie"/>
        <w:numPr>
          <w:ilvl w:val="1"/>
          <w:numId w:val="3"/>
        </w:numPr>
        <w:tabs>
          <w:tab w:val="clear" w:pos="708"/>
          <w:tab w:val="left" w:pos="426"/>
        </w:tabs>
        <w:spacing w:line="360" w:lineRule="auto"/>
        <w:ind w:left="426"/>
        <w:rPr>
          <w:rFonts w:ascii="Calibri" w:hAnsi="Calibri" w:cs="Calibri"/>
        </w:rPr>
      </w:pPr>
      <w:r w:rsidRPr="00E41C17">
        <w:rPr>
          <w:rFonts w:ascii="Calibri" w:hAnsi="Calibri" w:cs="Calibri"/>
        </w:rPr>
        <w:t xml:space="preserve">rozpocznie się postępowanie likwidacyjne lub upadłościowe Wykonawcy </w:t>
      </w:r>
      <w:bookmarkStart w:id="8" w:name="_Hlk178765696"/>
      <w:r w:rsidRPr="00E41C17">
        <w:rPr>
          <w:rFonts w:ascii="Calibri" w:hAnsi="Calibri" w:cs="Calibri"/>
        </w:rPr>
        <w:t xml:space="preserve">- </w:t>
      </w:r>
      <w:r w:rsidR="00A55479" w:rsidRPr="00E41C17">
        <w:rPr>
          <w:rFonts w:ascii="Calibri" w:hAnsi="Calibri" w:cs="Calibri"/>
        </w:rPr>
        <w:t>w terminie do 30 dni kalendarzowych od dnia, kiedy Zamawiający poweźmie informacje o tym fakcie</w:t>
      </w:r>
      <w:bookmarkEnd w:id="8"/>
      <w:r w:rsidR="004907D5" w:rsidRPr="00E41C17">
        <w:rPr>
          <w:rFonts w:ascii="Calibri" w:hAnsi="Calibri" w:cs="Calibri"/>
        </w:rPr>
        <w:t>;</w:t>
      </w:r>
    </w:p>
    <w:p w14:paraId="32C0F521" w14:textId="774B7D05" w:rsidR="004907D5" w:rsidRPr="00E41C17" w:rsidRDefault="004907D5" w:rsidP="00E41C17">
      <w:pPr>
        <w:pStyle w:val="WW-Domylnie"/>
        <w:numPr>
          <w:ilvl w:val="1"/>
          <w:numId w:val="3"/>
        </w:numPr>
        <w:tabs>
          <w:tab w:val="clear" w:pos="708"/>
          <w:tab w:val="left" w:pos="426"/>
        </w:tabs>
        <w:spacing w:line="360" w:lineRule="auto"/>
        <w:ind w:left="426"/>
        <w:rPr>
          <w:rFonts w:ascii="Calibri" w:hAnsi="Calibri" w:cs="Calibri"/>
        </w:rPr>
      </w:pPr>
      <w:r w:rsidRPr="00E41C17">
        <w:rPr>
          <w:rFonts w:ascii="Calibri" w:hAnsi="Calibri" w:cs="Calibri"/>
        </w:rPr>
        <w:t xml:space="preserve">wykonanie umowy nie będzie leżeć w interesie Zamawiającego, jeżeli nie mógł on </w:t>
      </w:r>
      <w:r w:rsidR="006200CA" w:rsidRPr="00E41C17">
        <w:rPr>
          <w:rFonts w:ascii="Calibri" w:hAnsi="Calibri" w:cs="Calibri"/>
        </w:rPr>
        <w:t>tego wcześniej przewidzieć - w terminie do 30 dni kalendarzowych od dnia, kiedy Zamawiający poweźmie informacje o tym fakcie.</w:t>
      </w:r>
    </w:p>
    <w:p w14:paraId="4086F3DC" w14:textId="0652A7DF" w:rsidR="00E6337C" w:rsidRPr="00E41C17" w:rsidRDefault="0005438A" w:rsidP="00E41C17">
      <w:pPr>
        <w:pStyle w:val="WW-Domylnie"/>
        <w:numPr>
          <w:ilvl w:val="0"/>
          <w:numId w:val="4"/>
        </w:numPr>
        <w:tabs>
          <w:tab w:val="clear" w:pos="708"/>
          <w:tab w:val="left" w:pos="426"/>
        </w:tabs>
        <w:spacing w:line="360" w:lineRule="auto"/>
        <w:ind w:left="360"/>
        <w:rPr>
          <w:rFonts w:ascii="Calibri" w:hAnsi="Calibri" w:cs="Calibri"/>
        </w:rPr>
      </w:pPr>
      <w:r w:rsidRPr="00E41C17">
        <w:rPr>
          <w:rFonts w:ascii="Calibri" w:hAnsi="Calibri" w:cs="Calibri"/>
        </w:rPr>
        <w:t>Z</w:t>
      </w:r>
      <w:r w:rsidR="00AF7DAC" w:rsidRPr="00E41C17">
        <w:rPr>
          <w:rFonts w:ascii="Calibri" w:hAnsi="Calibri" w:cs="Calibri"/>
        </w:rPr>
        <w:t xml:space="preserve">amawiającemu przysługuje prawo wypowiedzenia umowy z miesięcznym okresem wypowiedzenia w przypadku </w:t>
      </w:r>
      <w:r w:rsidR="00EF4D54" w:rsidRPr="00E41C17">
        <w:rPr>
          <w:rFonts w:ascii="Calibri" w:hAnsi="Calibri" w:cs="Calibri"/>
        </w:rPr>
        <w:t>rozwiązania umowy o dofinansowanie</w:t>
      </w:r>
      <w:r w:rsidR="00AF7DAC" w:rsidRPr="00E41C17">
        <w:rPr>
          <w:rFonts w:ascii="Calibri" w:hAnsi="Calibri" w:cs="Calibri"/>
        </w:rPr>
        <w:t xml:space="preserve"> </w:t>
      </w:r>
      <w:r w:rsidR="006200CA" w:rsidRPr="00E41C17">
        <w:rPr>
          <w:rFonts w:ascii="Calibri" w:hAnsi="Calibri" w:cs="Calibri"/>
        </w:rPr>
        <w:t>przedsięwzięcia</w:t>
      </w:r>
      <w:r w:rsidR="00E41C17">
        <w:rPr>
          <w:rFonts w:ascii="Calibri" w:hAnsi="Calibri" w:cs="Calibri"/>
        </w:rPr>
        <w:t>, w </w:t>
      </w:r>
      <w:r w:rsidR="0089726E" w:rsidRPr="00E41C17">
        <w:rPr>
          <w:rFonts w:ascii="Calibri" w:hAnsi="Calibri" w:cs="Calibri"/>
        </w:rPr>
        <w:t xml:space="preserve">ramach </w:t>
      </w:r>
      <w:r w:rsidR="00E6337C" w:rsidRPr="00E41C17">
        <w:rPr>
          <w:rFonts w:ascii="Calibri" w:hAnsi="Calibri" w:cs="Calibri"/>
        </w:rPr>
        <w:t>którego zawarto niniejszą umowę.</w:t>
      </w:r>
    </w:p>
    <w:p w14:paraId="41709C0E" w14:textId="56A88D0B" w:rsidR="00B952F6" w:rsidRPr="007D297C" w:rsidRDefault="00AF7DAC" w:rsidP="00E41C17">
      <w:pPr>
        <w:pStyle w:val="WW-Domylnie"/>
        <w:numPr>
          <w:ilvl w:val="0"/>
          <w:numId w:val="4"/>
        </w:numPr>
        <w:tabs>
          <w:tab w:val="clear" w:pos="708"/>
          <w:tab w:val="left" w:pos="426"/>
        </w:tabs>
        <w:spacing w:line="360" w:lineRule="auto"/>
        <w:ind w:left="360"/>
        <w:rPr>
          <w:rFonts w:ascii="Calibri" w:hAnsi="Calibri" w:cs="Calibri"/>
        </w:rPr>
      </w:pPr>
      <w:r w:rsidRPr="00E41C17">
        <w:rPr>
          <w:rFonts w:ascii="Calibri" w:hAnsi="Calibri" w:cs="Calibri"/>
        </w:rPr>
        <w:t>Odstąpienie od umowy lub jej wypowiedzenie powinno nastąpić w formie pisemnej pod rygorem nieważności i powinno zawierać uzasadnienie.</w:t>
      </w:r>
    </w:p>
    <w:p w14:paraId="74D5E251" w14:textId="19AF03C9" w:rsidR="002745BA" w:rsidRPr="00E41C17" w:rsidRDefault="002745BA" w:rsidP="00E41C17">
      <w:pPr>
        <w:spacing w:line="360" w:lineRule="auto"/>
        <w:rPr>
          <w:rFonts w:ascii="Calibri" w:hAnsi="Calibri" w:cs="Calibri"/>
          <w:b/>
          <w:bCs/>
        </w:rPr>
      </w:pPr>
      <w:r w:rsidRPr="00E41C17">
        <w:rPr>
          <w:rFonts w:ascii="Calibri" w:hAnsi="Calibri" w:cs="Calibri"/>
          <w:b/>
          <w:bCs/>
        </w:rPr>
        <w:lastRenderedPageBreak/>
        <w:t>§</w:t>
      </w:r>
      <w:r w:rsidR="001F0AD0" w:rsidRPr="00E41C17">
        <w:rPr>
          <w:rFonts w:ascii="Calibri" w:hAnsi="Calibri" w:cs="Calibri"/>
          <w:b/>
          <w:bCs/>
        </w:rPr>
        <w:t xml:space="preserve"> </w:t>
      </w:r>
      <w:r w:rsidR="00D00F8D" w:rsidRPr="00E41C17">
        <w:rPr>
          <w:rFonts w:ascii="Calibri" w:hAnsi="Calibri" w:cs="Calibri"/>
          <w:b/>
          <w:bCs/>
        </w:rPr>
        <w:t>1</w:t>
      </w:r>
      <w:r w:rsidR="00BB69FE">
        <w:rPr>
          <w:rFonts w:ascii="Calibri" w:hAnsi="Calibri" w:cs="Calibri"/>
          <w:b/>
          <w:bCs/>
        </w:rPr>
        <w:t>3</w:t>
      </w:r>
    </w:p>
    <w:p w14:paraId="5CF996CC" w14:textId="77777777" w:rsidR="003C44ED" w:rsidRPr="00E41C17" w:rsidRDefault="002745BA" w:rsidP="00E41C17">
      <w:pPr>
        <w:pStyle w:val="Akapitzlist"/>
        <w:numPr>
          <w:ilvl w:val="0"/>
          <w:numId w:val="6"/>
        </w:numPr>
        <w:spacing w:line="360" w:lineRule="auto"/>
        <w:ind w:left="360"/>
        <w:rPr>
          <w:rFonts w:ascii="Calibri" w:hAnsi="Calibri" w:cs="Calibri"/>
          <w:sz w:val="24"/>
          <w:szCs w:val="24"/>
          <w:lang w:val="pl-PL"/>
        </w:rPr>
      </w:pPr>
      <w:r w:rsidRPr="00E41C17">
        <w:rPr>
          <w:rFonts w:ascii="Calibri" w:hAnsi="Calibri" w:cs="Calibri"/>
          <w:sz w:val="24"/>
          <w:szCs w:val="24"/>
          <w:lang w:val="pl-PL"/>
        </w:rPr>
        <w:t>Wszelkie zmiany niniejszej umowy wymagają formy pisemnej w postaci aneksu pod rygorem nieważności.</w:t>
      </w:r>
    </w:p>
    <w:p w14:paraId="1AA497CC" w14:textId="77777777" w:rsidR="003363FC" w:rsidRPr="00E41C17" w:rsidRDefault="003363FC" w:rsidP="00E41C17">
      <w:pPr>
        <w:pStyle w:val="Akapitzlist"/>
        <w:widowControl/>
        <w:numPr>
          <w:ilvl w:val="0"/>
          <w:numId w:val="6"/>
        </w:numPr>
        <w:tabs>
          <w:tab w:val="left" w:pos="5448"/>
        </w:tabs>
        <w:autoSpaceDE/>
        <w:autoSpaceDN/>
        <w:adjustRightInd/>
        <w:spacing w:line="360" w:lineRule="auto"/>
        <w:ind w:left="360"/>
        <w:rPr>
          <w:rFonts w:ascii="Calibri" w:eastAsia="Calibri" w:hAnsi="Calibri" w:cs="Calibri"/>
          <w:color w:val="000000" w:themeColor="text1"/>
          <w:sz w:val="24"/>
          <w:szCs w:val="24"/>
          <w:lang w:val="pl-PL"/>
        </w:rPr>
      </w:pPr>
      <w:r w:rsidRPr="00E41C17">
        <w:rPr>
          <w:rFonts w:ascii="Calibri" w:eastAsia="Calibri" w:hAnsi="Calibri" w:cs="Calibri"/>
          <w:color w:val="000000" w:themeColor="text1"/>
          <w:sz w:val="24"/>
          <w:szCs w:val="24"/>
          <w:lang w:val="pl-PL"/>
        </w:rPr>
        <w:t>Strony mają prawo do przedłużenia terminu zakończenia robót budowlanych o okres trwania przyczyn, z powodu których będzie zagrożone dotrzymanie terminu zakończenia robót budowlanych, w następujących sytuacjach:</w:t>
      </w:r>
    </w:p>
    <w:p w14:paraId="37603B1C" w14:textId="77777777" w:rsidR="003363FC" w:rsidRPr="00E41C17" w:rsidRDefault="003363FC" w:rsidP="00E41C17">
      <w:pPr>
        <w:pStyle w:val="Akapitzlist"/>
        <w:numPr>
          <w:ilvl w:val="0"/>
          <w:numId w:val="34"/>
        </w:numPr>
        <w:tabs>
          <w:tab w:val="left" w:pos="5448"/>
        </w:tabs>
        <w:spacing w:line="360" w:lineRule="auto"/>
        <w:rPr>
          <w:rFonts w:ascii="Calibri" w:eastAsia="Calibri" w:hAnsi="Calibri" w:cs="Calibri"/>
          <w:color w:val="000000" w:themeColor="text1"/>
          <w:sz w:val="24"/>
          <w:szCs w:val="24"/>
          <w:lang w:val="pl-PL"/>
        </w:rPr>
      </w:pPr>
      <w:r w:rsidRPr="00E41C17">
        <w:rPr>
          <w:rFonts w:ascii="Calibri" w:eastAsia="Calibri" w:hAnsi="Calibri" w:cs="Calibri"/>
          <w:color w:val="000000" w:themeColor="text1"/>
          <w:sz w:val="24"/>
          <w:szCs w:val="24"/>
          <w:lang w:val="pl-PL"/>
        </w:rPr>
        <w:t>jeżeli przyczyny, z powodu których będzie zagrożone dotrzymanie terminu zakończenia robót budowlanych, będą następstwem konieczności zmian dokumentacji projektowej w zakresie, w jakim okoliczności te miały lub będą mogły mieć wpływ na dotrzymanie terminu zakończenia robót budowlanych;</w:t>
      </w:r>
    </w:p>
    <w:p w14:paraId="01C87E63" w14:textId="77777777" w:rsidR="003363FC" w:rsidRPr="00E41C17" w:rsidRDefault="003363FC" w:rsidP="00E41C17">
      <w:pPr>
        <w:pStyle w:val="Akapitzlist"/>
        <w:numPr>
          <w:ilvl w:val="0"/>
          <w:numId w:val="34"/>
        </w:numPr>
        <w:tabs>
          <w:tab w:val="left" w:pos="5448"/>
        </w:tabs>
        <w:spacing w:line="360" w:lineRule="auto"/>
        <w:rPr>
          <w:rFonts w:ascii="Calibri" w:eastAsia="Calibri" w:hAnsi="Calibri" w:cs="Calibri"/>
          <w:color w:val="000000" w:themeColor="text1"/>
          <w:sz w:val="24"/>
          <w:szCs w:val="24"/>
          <w:lang w:val="pl-PL"/>
        </w:rPr>
      </w:pPr>
      <w:r w:rsidRPr="00E41C17">
        <w:rPr>
          <w:rFonts w:ascii="Calibri" w:eastAsia="Calibri" w:hAnsi="Calibri" w:cs="Calibri"/>
          <w:color w:val="000000" w:themeColor="text1"/>
          <w:sz w:val="24"/>
          <w:szCs w:val="24"/>
          <w:lang w:val="pl-PL"/>
        </w:rPr>
        <w:t>jeżeli wystąpią niekorzystne warunki atmosferyczne (temperatura, opady, wiatr, wilgotność), uniemożliwiające wykonanie robót budowlanych zgodnie z normami, zaleceniami producentów wyrobów lub przepisami prawa, o ile Wykonawca wykaże brak możliwości wykonania w tym okresie innych robót budowlanych przewidzianych w dokumentacji projektowej i specyfikacji technicznej wykonania i odbioru robót budowlanych;</w:t>
      </w:r>
    </w:p>
    <w:p w14:paraId="03A54DF2" w14:textId="6DF9C6A9" w:rsidR="003363FC" w:rsidRPr="00E41C17" w:rsidRDefault="003363FC" w:rsidP="00E41C17">
      <w:pPr>
        <w:pStyle w:val="Akapitzlist"/>
        <w:numPr>
          <w:ilvl w:val="0"/>
          <w:numId w:val="34"/>
        </w:numPr>
        <w:tabs>
          <w:tab w:val="left" w:pos="5448"/>
        </w:tabs>
        <w:spacing w:line="360" w:lineRule="auto"/>
        <w:rPr>
          <w:rFonts w:ascii="Calibri" w:eastAsia="Calibri" w:hAnsi="Calibri" w:cs="Calibri"/>
          <w:color w:val="000000" w:themeColor="text1"/>
          <w:sz w:val="24"/>
          <w:szCs w:val="24"/>
          <w:lang w:val="pl-PL"/>
        </w:rPr>
      </w:pPr>
      <w:r w:rsidRPr="00E41C17">
        <w:rPr>
          <w:rFonts w:ascii="Calibri" w:eastAsia="Calibri" w:hAnsi="Calibri" w:cs="Calibri"/>
          <w:color w:val="000000" w:themeColor="text1"/>
          <w:sz w:val="24"/>
          <w:szCs w:val="24"/>
          <w:lang w:val="pl-PL"/>
        </w:rPr>
        <w:t>jeżeli wystąpi konieczność wykonania robót zamiennych lub innych robót niezbędnych do wykonania przedmiotu umowy ze względu na zasady wiedzy technicznej oraz udzielenia zamówień dodatkowych, które wstrzymają lub opóźnią realizację przedmiotu umowy, lub jeżeli wystąpi niebezpieczeństwo kolizji z planowanymi lub równolegle prowadzonymi prze</w:t>
      </w:r>
      <w:r w:rsidR="00E41C17">
        <w:rPr>
          <w:rFonts w:ascii="Calibri" w:eastAsia="Calibri" w:hAnsi="Calibri" w:cs="Calibri"/>
          <w:color w:val="000000" w:themeColor="text1"/>
          <w:sz w:val="24"/>
          <w:szCs w:val="24"/>
          <w:lang w:val="pl-PL"/>
        </w:rPr>
        <w:t>z inne podmioty inwestycjami, w </w:t>
      </w:r>
      <w:r w:rsidRPr="00E41C17">
        <w:rPr>
          <w:rFonts w:ascii="Calibri" w:eastAsia="Calibri" w:hAnsi="Calibri" w:cs="Calibri"/>
          <w:color w:val="000000" w:themeColor="text1"/>
          <w:sz w:val="24"/>
          <w:szCs w:val="24"/>
          <w:lang w:val="pl-PL"/>
        </w:rPr>
        <w:t>zakresie niezbędnym do uniknięcia lub usunięcia tych kolizji;</w:t>
      </w:r>
    </w:p>
    <w:p w14:paraId="77ABF64F" w14:textId="77777777" w:rsidR="003363FC" w:rsidRPr="00E41C17" w:rsidRDefault="003363FC" w:rsidP="00E41C17">
      <w:pPr>
        <w:pStyle w:val="Akapitzlist"/>
        <w:numPr>
          <w:ilvl w:val="0"/>
          <w:numId w:val="34"/>
        </w:numPr>
        <w:tabs>
          <w:tab w:val="left" w:pos="5448"/>
        </w:tabs>
        <w:spacing w:line="360" w:lineRule="auto"/>
        <w:rPr>
          <w:rFonts w:ascii="Calibri" w:eastAsia="Calibri" w:hAnsi="Calibri" w:cs="Calibri"/>
          <w:color w:val="000000" w:themeColor="text1"/>
          <w:sz w:val="24"/>
          <w:szCs w:val="24"/>
          <w:lang w:val="pl-PL"/>
        </w:rPr>
      </w:pPr>
      <w:r w:rsidRPr="00E41C17">
        <w:rPr>
          <w:rFonts w:ascii="Calibri" w:eastAsia="Calibri" w:hAnsi="Calibri" w:cs="Calibri"/>
          <w:color w:val="000000" w:themeColor="text1"/>
          <w:sz w:val="24"/>
          <w:szCs w:val="24"/>
          <w:lang w:val="pl-PL"/>
        </w:rPr>
        <w:t>jeżeli wystąpią opóźnienia w dokonaniu określonych czynności lub ich zaniechanie przez właściwe organy, które nie są następstwem okoliczności, za które Wykonawca ponosi odpowiedzialność;</w:t>
      </w:r>
    </w:p>
    <w:p w14:paraId="1B152AC8" w14:textId="77777777" w:rsidR="003363FC" w:rsidRPr="00E41C17" w:rsidRDefault="003363FC" w:rsidP="00E41C17">
      <w:pPr>
        <w:pStyle w:val="Akapitzlist"/>
        <w:numPr>
          <w:ilvl w:val="0"/>
          <w:numId w:val="34"/>
        </w:numPr>
        <w:tabs>
          <w:tab w:val="left" w:pos="5448"/>
        </w:tabs>
        <w:spacing w:line="360" w:lineRule="auto"/>
        <w:rPr>
          <w:rFonts w:ascii="Calibri" w:eastAsia="Calibri" w:hAnsi="Calibri" w:cs="Calibri"/>
          <w:color w:val="000000" w:themeColor="text1"/>
          <w:sz w:val="24"/>
          <w:szCs w:val="24"/>
          <w:lang w:val="pl-PL"/>
        </w:rPr>
      </w:pPr>
      <w:r w:rsidRPr="00E41C17">
        <w:rPr>
          <w:rFonts w:ascii="Calibri" w:eastAsia="Calibri" w:hAnsi="Calibri" w:cs="Calibri"/>
          <w:color w:val="000000" w:themeColor="text1"/>
          <w:sz w:val="24"/>
          <w:szCs w:val="24"/>
          <w:lang w:val="pl-PL"/>
        </w:rPr>
        <w:t xml:space="preserve">jeżeli wystąpią opóźnienia w wydawaniu decyzji, zezwoleń, uzgodnień itp., do wydania których właściwe organy są zobowiązane na mocy przepisów prawa, jeżeli opóźnienie przekroczy okres przewidziany w przepisach prawa, w którym akty te </w:t>
      </w:r>
      <w:r w:rsidRPr="00E41C17">
        <w:rPr>
          <w:rFonts w:ascii="Calibri" w:eastAsia="Calibri" w:hAnsi="Calibri" w:cs="Calibri"/>
          <w:color w:val="000000" w:themeColor="text1"/>
          <w:sz w:val="24"/>
          <w:szCs w:val="24"/>
          <w:lang w:val="pl-PL"/>
        </w:rPr>
        <w:lastRenderedPageBreak/>
        <w:t>powinny zostać wydane, oraz nie są następstwem okoliczności, za które Wykonawca ponosi odpowiedzialność;</w:t>
      </w:r>
    </w:p>
    <w:p w14:paraId="1616E931" w14:textId="77777777" w:rsidR="003363FC" w:rsidRPr="00E41C17" w:rsidRDefault="003363FC" w:rsidP="00E41C17">
      <w:pPr>
        <w:pStyle w:val="Akapitzlist"/>
        <w:numPr>
          <w:ilvl w:val="0"/>
          <w:numId w:val="34"/>
        </w:numPr>
        <w:tabs>
          <w:tab w:val="left" w:pos="5448"/>
        </w:tabs>
        <w:spacing w:line="360" w:lineRule="auto"/>
        <w:rPr>
          <w:rFonts w:ascii="Calibri" w:eastAsia="Calibri" w:hAnsi="Calibri" w:cs="Calibri"/>
          <w:color w:val="000000" w:themeColor="text1"/>
          <w:sz w:val="24"/>
          <w:szCs w:val="24"/>
          <w:lang w:val="pl-PL"/>
        </w:rPr>
      </w:pPr>
      <w:r w:rsidRPr="00E41C17">
        <w:rPr>
          <w:rFonts w:ascii="Calibri" w:eastAsia="Calibri" w:hAnsi="Calibri" w:cs="Calibri"/>
          <w:color w:val="000000" w:themeColor="text1"/>
          <w:sz w:val="24"/>
          <w:szCs w:val="24"/>
          <w:lang w:val="pl-PL"/>
        </w:rPr>
        <w:t>jeżeli wystąpi brak możliwości wykonywania robót z powodu niedopuszczania do ich wykonywania przez uprawniony organ lub nakazania ich wstrzymania przez uprawniony organ, z przyczyn niezależnych od Wykonawcy;</w:t>
      </w:r>
    </w:p>
    <w:p w14:paraId="07FCA890" w14:textId="5950B206" w:rsidR="003363FC" w:rsidRPr="00E41C17" w:rsidRDefault="003363FC" w:rsidP="00E41C17">
      <w:pPr>
        <w:pStyle w:val="Akapitzlist"/>
        <w:numPr>
          <w:ilvl w:val="0"/>
          <w:numId w:val="34"/>
        </w:numPr>
        <w:tabs>
          <w:tab w:val="left" w:pos="5448"/>
        </w:tabs>
        <w:spacing w:line="360" w:lineRule="auto"/>
        <w:rPr>
          <w:rFonts w:ascii="Calibri" w:eastAsia="Calibri" w:hAnsi="Calibri" w:cs="Calibri"/>
          <w:color w:val="000000" w:themeColor="text1"/>
          <w:sz w:val="24"/>
          <w:szCs w:val="24"/>
          <w:lang w:val="pl-PL"/>
        </w:rPr>
      </w:pPr>
      <w:r w:rsidRPr="00E41C17">
        <w:rPr>
          <w:rFonts w:ascii="Calibri" w:eastAsia="Calibri" w:hAnsi="Calibri" w:cs="Calibri"/>
          <w:color w:val="000000" w:themeColor="text1"/>
          <w:sz w:val="24"/>
          <w:szCs w:val="24"/>
          <w:lang w:val="pl-PL"/>
        </w:rPr>
        <w:t>jeżeli wystąpi siła wyższa uniemożliwiająca wykon</w:t>
      </w:r>
      <w:r w:rsidR="00E41C17">
        <w:rPr>
          <w:rFonts w:ascii="Calibri" w:eastAsia="Calibri" w:hAnsi="Calibri" w:cs="Calibri"/>
          <w:color w:val="000000" w:themeColor="text1"/>
          <w:sz w:val="24"/>
          <w:szCs w:val="24"/>
          <w:lang w:val="pl-PL"/>
        </w:rPr>
        <w:t>anie przedmiotu umowy zgodnie z </w:t>
      </w:r>
      <w:r w:rsidRPr="00E41C17">
        <w:rPr>
          <w:rFonts w:ascii="Calibri" w:eastAsia="Calibri" w:hAnsi="Calibri" w:cs="Calibri"/>
          <w:color w:val="000000" w:themeColor="text1"/>
          <w:sz w:val="24"/>
          <w:szCs w:val="24"/>
          <w:lang w:val="pl-PL"/>
        </w:rPr>
        <w:t>jej postanowieniami.</w:t>
      </w:r>
    </w:p>
    <w:p w14:paraId="02DB52CA" w14:textId="77777777" w:rsidR="003363FC" w:rsidRPr="00E41C17" w:rsidRDefault="003363FC" w:rsidP="00E41C17">
      <w:pPr>
        <w:pStyle w:val="Akapitzlist"/>
        <w:numPr>
          <w:ilvl w:val="0"/>
          <w:numId w:val="6"/>
        </w:numPr>
        <w:tabs>
          <w:tab w:val="left" w:pos="5448"/>
        </w:tabs>
        <w:spacing w:line="360" w:lineRule="auto"/>
        <w:ind w:left="360"/>
        <w:rPr>
          <w:rFonts w:ascii="Calibri" w:eastAsia="Calibri" w:hAnsi="Calibri" w:cs="Calibri"/>
          <w:color w:val="000000" w:themeColor="text1"/>
          <w:sz w:val="24"/>
          <w:szCs w:val="24"/>
          <w:lang w:val="pl-PL"/>
        </w:rPr>
      </w:pPr>
      <w:r w:rsidRPr="00E41C17">
        <w:rPr>
          <w:rFonts w:ascii="Calibri" w:eastAsia="Calibri" w:hAnsi="Calibri" w:cs="Calibri"/>
          <w:color w:val="000000" w:themeColor="text1"/>
          <w:sz w:val="24"/>
          <w:szCs w:val="24"/>
          <w:lang w:val="pl-PL"/>
        </w:rPr>
        <w:t>Strony są uprawnione do żądania zmiany umowy w zakresie wyrobów, parametrów technicznych, technologii wykonania robót budowlanych, sposobu i zakresu wykonania przedmiotu umowy w następujących sytuacjach:</w:t>
      </w:r>
    </w:p>
    <w:p w14:paraId="3303C4E2" w14:textId="23843CD1" w:rsidR="003363FC" w:rsidRPr="00E41C17" w:rsidRDefault="003363FC" w:rsidP="00E41C17">
      <w:pPr>
        <w:pStyle w:val="Akapitzlist"/>
        <w:numPr>
          <w:ilvl w:val="1"/>
          <w:numId w:val="6"/>
        </w:numPr>
        <w:tabs>
          <w:tab w:val="left" w:pos="5448"/>
        </w:tabs>
        <w:spacing w:line="360" w:lineRule="auto"/>
        <w:ind w:left="723"/>
        <w:rPr>
          <w:rFonts w:ascii="Calibri" w:eastAsia="Calibri" w:hAnsi="Calibri" w:cs="Calibri"/>
          <w:color w:val="000000" w:themeColor="text1"/>
          <w:sz w:val="24"/>
          <w:szCs w:val="24"/>
          <w:lang w:val="pl-PL"/>
        </w:rPr>
      </w:pPr>
      <w:r w:rsidRPr="00E41C17">
        <w:rPr>
          <w:rFonts w:ascii="Calibri" w:eastAsia="Calibri" w:hAnsi="Calibri" w:cs="Calibri"/>
          <w:color w:val="000000" w:themeColor="text1"/>
          <w:sz w:val="24"/>
          <w:szCs w:val="24"/>
          <w:lang w:val="pl-PL"/>
        </w:rPr>
        <w:t>konieczności zrealizowania jakiejkolwiek części robót budowlanych objętej przedmiotem umowy przy zastosowaniu odmiennych rozwiązań technicznych lub technologicznych niż wskazane w dokumentacji projektowej, a wynikających ze stwierdzonych wad tej dokumentacji lub zmiany stanu prawnego, na podstawie którego je przygotowano, gdyby zastosowanie przewidzianych rozwiązań groziło niewykonaniem lub nienależytym wykonaniem przedmiotu umowy;</w:t>
      </w:r>
    </w:p>
    <w:p w14:paraId="32A4E01B" w14:textId="77777777" w:rsidR="003363FC" w:rsidRPr="00E41C17" w:rsidRDefault="003363FC" w:rsidP="00E41C17">
      <w:pPr>
        <w:pStyle w:val="Akapitzlist"/>
        <w:numPr>
          <w:ilvl w:val="1"/>
          <w:numId w:val="6"/>
        </w:numPr>
        <w:tabs>
          <w:tab w:val="left" w:pos="5448"/>
        </w:tabs>
        <w:spacing w:line="360" w:lineRule="auto"/>
        <w:ind w:left="723"/>
        <w:rPr>
          <w:rFonts w:ascii="Calibri" w:eastAsia="Calibri" w:hAnsi="Calibri" w:cs="Calibri"/>
          <w:color w:val="000000" w:themeColor="text1"/>
          <w:sz w:val="24"/>
          <w:szCs w:val="24"/>
          <w:lang w:val="pl-PL"/>
        </w:rPr>
      </w:pPr>
      <w:r w:rsidRPr="00E41C17">
        <w:rPr>
          <w:rFonts w:ascii="Calibri" w:eastAsia="Calibri" w:hAnsi="Calibri" w:cs="Calibri"/>
          <w:color w:val="000000" w:themeColor="text1"/>
          <w:sz w:val="24"/>
          <w:szCs w:val="24"/>
          <w:lang w:val="pl-PL"/>
        </w:rPr>
        <w:t>konieczności realizacji robót wynikających z wprowadzenia w dokumentacji projektowej zmian uznanych za nieistotne odstępstwo od projektu budowlanego;</w:t>
      </w:r>
    </w:p>
    <w:p w14:paraId="7A3639A8" w14:textId="77777777" w:rsidR="003363FC" w:rsidRPr="00E41C17" w:rsidRDefault="003363FC" w:rsidP="00E41C17">
      <w:pPr>
        <w:pStyle w:val="Akapitzlist"/>
        <w:widowControl/>
        <w:numPr>
          <w:ilvl w:val="1"/>
          <w:numId w:val="6"/>
        </w:numPr>
        <w:tabs>
          <w:tab w:val="left" w:pos="5448"/>
        </w:tabs>
        <w:autoSpaceDE/>
        <w:autoSpaceDN/>
        <w:adjustRightInd/>
        <w:spacing w:line="360" w:lineRule="auto"/>
        <w:ind w:left="723"/>
        <w:rPr>
          <w:rFonts w:ascii="Calibri" w:eastAsia="Calibri" w:hAnsi="Calibri" w:cs="Calibri"/>
          <w:color w:val="000000" w:themeColor="text1"/>
          <w:sz w:val="24"/>
          <w:szCs w:val="24"/>
          <w:lang w:val="pl-PL"/>
        </w:rPr>
      </w:pPr>
      <w:r w:rsidRPr="00E41C17">
        <w:rPr>
          <w:rFonts w:ascii="Calibri" w:eastAsia="Calibri" w:hAnsi="Calibri" w:cs="Calibri"/>
          <w:color w:val="000000" w:themeColor="text1"/>
          <w:sz w:val="24"/>
          <w:szCs w:val="24"/>
          <w:lang w:val="pl-PL"/>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0D4ED7AC" w14:textId="77777777" w:rsidR="003363FC" w:rsidRPr="00E41C17" w:rsidRDefault="003363FC" w:rsidP="00E41C17">
      <w:pPr>
        <w:pStyle w:val="Akapitzlist"/>
        <w:widowControl/>
        <w:numPr>
          <w:ilvl w:val="1"/>
          <w:numId w:val="6"/>
        </w:numPr>
        <w:tabs>
          <w:tab w:val="left" w:pos="5448"/>
        </w:tabs>
        <w:autoSpaceDE/>
        <w:autoSpaceDN/>
        <w:adjustRightInd/>
        <w:spacing w:line="360" w:lineRule="auto"/>
        <w:ind w:left="723"/>
        <w:rPr>
          <w:rFonts w:ascii="Calibri" w:eastAsia="Calibri" w:hAnsi="Calibri" w:cs="Calibri"/>
          <w:color w:val="000000" w:themeColor="text1"/>
          <w:sz w:val="24"/>
          <w:szCs w:val="24"/>
          <w:lang w:val="pl-PL"/>
        </w:rPr>
      </w:pPr>
      <w:r w:rsidRPr="00E41C17">
        <w:rPr>
          <w:rFonts w:ascii="Calibri" w:eastAsia="Calibri" w:hAnsi="Calibri" w:cs="Calibri"/>
          <w:color w:val="000000" w:themeColor="text1"/>
          <w:sz w:val="24"/>
          <w:szCs w:val="24"/>
          <w:lang w:val="pl-PL"/>
        </w:rPr>
        <w:t>wystąpienia warunków na terenie budowy odbiegających w sposób istotny od przyjętych w dokumentacji projektowej, w szczególności napotkania niezinwentaryzowanych lub błędnie zinwentaryzowanych sieci, instalacji lub innych obiektów budowlanych;</w:t>
      </w:r>
    </w:p>
    <w:p w14:paraId="24B49BDB" w14:textId="77777777" w:rsidR="003363FC" w:rsidRPr="00E41C17" w:rsidRDefault="003363FC" w:rsidP="00E41C17">
      <w:pPr>
        <w:pStyle w:val="Akapitzlist"/>
        <w:widowControl/>
        <w:numPr>
          <w:ilvl w:val="1"/>
          <w:numId w:val="6"/>
        </w:numPr>
        <w:tabs>
          <w:tab w:val="left" w:pos="5448"/>
        </w:tabs>
        <w:autoSpaceDE/>
        <w:autoSpaceDN/>
        <w:adjustRightInd/>
        <w:spacing w:line="360" w:lineRule="auto"/>
        <w:ind w:left="723"/>
        <w:rPr>
          <w:rFonts w:ascii="Calibri" w:eastAsia="Calibri" w:hAnsi="Calibri" w:cs="Calibri"/>
          <w:color w:val="000000" w:themeColor="text1"/>
          <w:sz w:val="24"/>
          <w:szCs w:val="24"/>
          <w:lang w:val="pl-PL"/>
        </w:rPr>
      </w:pPr>
      <w:r w:rsidRPr="00E41C17">
        <w:rPr>
          <w:rFonts w:ascii="Calibri" w:eastAsia="Calibri" w:hAnsi="Calibri" w:cs="Calibri"/>
          <w:color w:val="000000" w:themeColor="text1"/>
          <w:sz w:val="24"/>
          <w:szCs w:val="24"/>
          <w:lang w:val="pl-PL"/>
        </w:rPr>
        <w:lastRenderedPageBreak/>
        <w:t>konieczności zrealizowania przedmiotu umowy przy zastosowaniu innych rozwiązań technicznych lub wyrobów ze względu na zmiany obowiązującego prawa;</w:t>
      </w:r>
    </w:p>
    <w:p w14:paraId="3FCBE724" w14:textId="77777777" w:rsidR="003363FC" w:rsidRPr="00E41C17" w:rsidRDefault="003363FC" w:rsidP="00E41C17">
      <w:pPr>
        <w:pStyle w:val="Akapitzlist"/>
        <w:widowControl/>
        <w:numPr>
          <w:ilvl w:val="1"/>
          <w:numId w:val="6"/>
        </w:numPr>
        <w:tabs>
          <w:tab w:val="left" w:pos="5448"/>
        </w:tabs>
        <w:autoSpaceDE/>
        <w:autoSpaceDN/>
        <w:adjustRightInd/>
        <w:spacing w:line="360" w:lineRule="auto"/>
        <w:ind w:left="723"/>
        <w:rPr>
          <w:rFonts w:ascii="Calibri" w:eastAsia="Calibri" w:hAnsi="Calibri" w:cs="Calibri"/>
          <w:color w:val="000000" w:themeColor="text1"/>
          <w:sz w:val="24"/>
          <w:szCs w:val="24"/>
          <w:lang w:val="pl-PL"/>
        </w:rPr>
      </w:pPr>
      <w:r w:rsidRPr="00E41C17">
        <w:rPr>
          <w:rFonts w:ascii="Calibri" w:eastAsia="Calibri" w:hAnsi="Calibri" w:cs="Calibri"/>
          <w:color w:val="000000" w:themeColor="text1"/>
          <w:sz w:val="24"/>
          <w:szCs w:val="24"/>
          <w:lang w:val="pl-PL"/>
        </w:rPr>
        <w:t>wystąpienia niebezpieczeństwa kolizji z planowanymi lub równolegle prowadzonymi przez inne podmioty inwestycjami, w zakresie niezbędnym do uniknięcia lub usunięcia tych kolizji;</w:t>
      </w:r>
    </w:p>
    <w:p w14:paraId="0C6F2DF7" w14:textId="0A603A91" w:rsidR="003363FC" w:rsidRPr="00E41C17" w:rsidRDefault="003363FC" w:rsidP="00E41C17">
      <w:pPr>
        <w:pStyle w:val="Akapitzlist"/>
        <w:widowControl/>
        <w:numPr>
          <w:ilvl w:val="1"/>
          <w:numId w:val="6"/>
        </w:numPr>
        <w:tabs>
          <w:tab w:val="left" w:pos="5448"/>
        </w:tabs>
        <w:autoSpaceDE/>
        <w:autoSpaceDN/>
        <w:adjustRightInd/>
        <w:spacing w:line="360" w:lineRule="auto"/>
        <w:ind w:left="723"/>
        <w:rPr>
          <w:rFonts w:ascii="Calibri" w:eastAsia="Calibri" w:hAnsi="Calibri" w:cs="Calibri"/>
          <w:color w:val="000000" w:themeColor="text1"/>
          <w:sz w:val="24"/>
          <w:szCs w:val="24"/>
          <w:lang w:val="pl-PL"/>
        </w:rPr>
      </w:pPr>
      <w:r w:rsidRPr="00E41C17">
        <w:rPr>
          <w:rFonts w:ascii="Calibri" w:eastAsia="Calibri" w:hAnsi="Calibri" w:cs="Calibri"/>
          <w:color w:val="000000" w:themeColor="text1"/>
          <w:sz w:val="24"/>
          <w:szCs w:val="24"/>
          <w:lang w:val="pl-PL"/>
        </w:rPr>
        <w:t>wystąpienia siły wyższej uniemożliwiającej wykonanie przedmiotu umowy z</w:t>
      </w:r>
      <w:r w:rsidR="00E41C17">
        <w:rPr>
          <w:rFonts w:ascii="Calibri" w:eastAsia="Calibri" w:hAnsi="Calibri" w:cs="Calibri"/>
          <w:color w:val="000000" w:themeColor="text1"/>
          <w:sz w:val="24"/>
          <w:szCs w:val="24"/>
          <w:lang w:val="pl-PL"/>
        </w:rPr>
        <w:t>godnie z </w:t>
      </w:r>
      <w:r w:rsidRPr="00E41C17">
        <w:rPr>
          <w:rFonts w:ascii="Calibri" w:eastAsia="Calibri" w:hAnsi="Calibri" w:cs="Calibri"/>
          <w:color w:val="000000" w:themeColor="text1"/>
          <w:sz w:val="24"/>
          <w:szCs w:val="24"/>
          <w:lang w:val="pl-PL"/>
        </w:rPr>
        <w:t>jej postanowieniami;</w:t>
      </w:r>
    </w:p>
    <w:p w14:paraId="20432710" w14:textId="77777777" w:rsidR="003363FC" w:rsidRPr="00E41C17" w:rsidRDefault="003363FC" w:rsidP="00E41C17">
      <w:pPr>
        <w:pStyle w:val="Akapitzlist"/>
        <w:widowControl/>
        <w:numPr>
          <w:ilvl w:val="1"/>
          <w:numId w:val="6"/>
        </w:numPr>
        <w:tabs>
          <w:tab w:val="left" w:pos="5448"/>
        </w:tabs>
        <w:autoSpaceDE/>
        <w:autoSpaceDN/>
        <w:adjustRightInd/>
        <w:spacing w:line="360" w:lineRule="auto"/>
        <w:ind w:left="723"/>
        <w:rPr>
          <w:rFonts w:ascii="Calibri" w:eastAsia="Calibri" w:hAnsi="Calibri" w:cs="Calibri"/>
          <w:color w:val="000000" w:themeColor="text1"/>
          <w:sz w:val="24"/>
          <w:szCs w:val="24"/>
          <w:lang w:val="pl-PL"/>
        </w:rPr>
      </w:pPr>
      <w:r w:rsidRPr="00E41C17">
        <w:rPr>
          <w:rFonts w:ascii="Calibri" w:eastAsia="Calibri" w:hAnsi="Calibri" w:cs="Calibri"/>
          <w:color w:val="000000" w:themeColor="text1"/>
          <w:sz w:val="24"/>
          <w:szCs w:val="24"/>
          <w:lang w:val="pl-PL"/>
        </w:rPr>
        <w:t>konieczności zaniechania części robót budowlanych ze względu na zaistnienie istotnej zmiany okoliczności powodującej, że ich wykonanie nie leży w interesie publicznym, czego nie można było przewidzieć w chwili zawarcia umowy;</w:t>
      </w:r>
    </w:p>
    <w:p w14:paraId="4B3E4B7B" w14:textId="77777777" w:rsidR="003363FC" w:rsidRPr="00E41C17" w:rsidRDefault="003363FC" w:rsidP="00E41C17">
      <w:pPr>
        <w:tabs>
          <w:tab w:val="left" w:pos="5448"/>
        </w:tabs>
        <w:spacing w:line="360" w:lineRule="auto"/>
        <w:rPr>
          <w:rFonts w:ascii="Calibri" w:eastAsia="Calibri" w:hAnsi="Calibri" w:cs="Calibri"/>
          <w:color w:val="000000" w:themeColor="text1"/>
        </w:rPr>
      </w:pPr>
      <w:r w:rsidRPr="00E41C17">
        <w:rPr>
          <w:rFonts w:ascii="Calibri" w:eastAsia="Calibri" w:hAnsi="Calibri" w:cs="Calibri"/>
          <w:color w:val="000000" w:themeColor="text1"/>
        </w:rPr>
        <w:t xml:space="preserve">- przy czym łączna wartość zmian nie może przekroczyć 50 % wysokości wynagrodzenia brutto. </w:t>
      </w:r>
    </w:p>
    <w:p w14:paraId="2FE29024" w14:textId="77777777" w:rsidR="003363FC" w:rsidRPr="00E41C17" w:rsidRDefault="003363FC" w:rsidP="00E41C17">
      <w:pPr>
        <w:pStyle w:val="Akapitzlist"/>
        <w:widowControl/>
        <w:numPr>
          <w:ilvl w:val="0"/>
          <w:numId w:val="6"/>
        </w:numPr>
        <w:tabs>
          <w:tab w:val="left" w:pos="5448"/>
        </w:tabs>
        <w:autoSpaceDE/>
        <w:autoSpaceDN/>
        <w:adjustRightInd/>
        <w:spacing w:line="360" w:lineRule="auto"/>
        <w:ind w:left="360"/>
        <w:rPr>
          <w:rFonts w:ascii="Calibri" w:eastAsia="Calibri" w:hAnsi="Calibri" w:cs="Calibri"/>
          <w:sz w:val="24"/>
          <w:szCs w:val="24"/>
          <w:lang w:val="pl-PL"/>
        </w:rPr>
      </w:pPr>
      <w:r w:rsidRPr="00E41C17">
        <w:rPr>
          <w:rFonts w:ascii="Calibri" w:eastAsia="Calibri" w:hAnsi="Calibri" w:cs="Calibri"/>
          <w:sz w:val="24"/>
          <w:szCs w:val="24"/>
          <w:lang w:val="pl-PL"/>
        </w:rPr>
        <w:t>Przez łączną wartość zmian, o której mowa w ust. 3, rozumie się zarówno wartość zmian zmniejszających, jak i zwiększających wysokość wynagrodzenia.</w:t>
      </w:r>
    </w:p>
    <w:p w14:paraId="302FE42C" w14:textId="6D563849" w:rsidR="003363FC" w:rsidRPr="00E41C17" w:rsidRDefault="003363FC" w:rsidP="00E41C17">
      <w:pPr>
        <w:pStyle w:val="Akapitzlist"/>
        <w:widowControl/>
        <w:numPr>
          <w:ilvl w:val="0"/>
          <w:numId w:val="6"/>
        </w:numPr>
        <w:tabs>
          <w:tab w:val="left" w:pos="5448"/>
        </w:tabs>
        <w:autoSpaceDE/>
        <w:autoSpaceDN/>
        <w:adjustRightInd/>
        <w:spacing w:line="360" w:lineRule="auto"/>
        <w:ind w:left="360"/>
        <w:rPr>
          <w:rFonts w:ascii="Calibri" w:eastAsia="Calibri" w:hAnsi="Calibri" w:cs="Calibri"/>
          <w:sz w:val="24"/>
          <w:szCs w:val="24"/>
          <w:lang w:val="pl-PL"/>
        </w:rPr>
      </w:pPr>
      <w:r w:rsidRPr="00E41C17">
        <w:rPr>
          <w:rFonts w:ascii="Calibri" w:eastAsia="Calibri" w:hAnsi="Calibri" w:cs="Calibri"/>
          <w:sz w:val="24"/>
          <w:szCs w:val="24"/>
          <w:lang w:val="pl-PL"/>
        </w:rPr>
        <w:t>W celu dokonania zmiany umowy na podstawie ust. 2</w:t>
      </w:r>
      <w:r w:rsidR="005B7EE1" w:rsidRPr="00E41C17">
        <w:rPr>
          <w:rFonts w:ascii="Calibri" w:eastAsia="Calibri" w:hAnsi="Calibri" w:cs="Calibri"/>
          <w:sz w:val="24"/>
          <w:szCs w:val="24"/>
          <w:lang w:val="pl-PL"/>
        </w:rPr>
        <w:t xml:space="preserve"> i </w:t>
      </w:r>
      <w:r w:rsidRPr="00E41C17">
        <w:rPr>
          <w:rFonts w:ascii="Calibri" w:eastAsia="Calibri" w:hAnsi="Calibri" w:cs="Calibri"/>
          <w:sz w:val="24"/>
          <w:szCs w:val="24"/>
          <w:lang w:val="pl-PL"/>
        </w:rPr>
        <w:t>3 Strony sporządzą protokół konieczności, w sposób szczegółowy opisujący przyczyny uzasadniające dokonanie zmiany umowy i zakres koniecznych do wprowadzenia zmian. Dopuszcza się również złożenie przez jedną ze Stron pisemnego wniosku o dokonanie zmiany umowy, zawierającego co najmniej elementy wskazane w zdaniu poprzednim, a następnie pisemną akceptację wniosku przez drugą Stronę. Dokumenty, o których mowa w zdaniu pierwszym i drugim, stanowić będą załączniki do aneksu do umowy.</w:t>
      </w:r>
    </w:p>
    <w:p w14:paraId="6D19B9A9" w14:textId="42FAE5F0" w:rsidR="00A73EC7" w:rsidRPr="00E41C17" w:rsidRDefault="00357E1B" w:rsidP="00E41C17">
      <w:pPr>
        <w:pStyle w:val="Akapitzlist"/>
        <w:numPr>
          <w:ilvl w:val="0"/>
          <w:numId w:val="6"/>
        </w:numPr>
        <w:spacing w:line="360" w:lineRule="auto"/>
        <w:ind w:left="360"/>
        <w:rPr>
          <w:rFonts w:ascii="Calibri" w:hAnsi="Calibri" w:cs="Calibri"/>
          <w:sz w:val="24"/>
          <w:szCs w:val="24"/>
          <w:lang w:val="pl-PL"/>
        </w:rPr>
      </w:pPr>
      <w:r w:rsidRPr="00E41C17">
        <w:rPr>
          <w:rFonts w:ascii="Calibri" w:hAnsi="Calibri" w:cs="Calibri"/>
          <w:sz w:val="24"/>
          <w:szCs w:val="24"/>
          <w:lang w:val="pl-PL"/>
        </w:rPr>
        <w:t xml:space="preserve">Wszelkie </w:t>
      </w:r>
      <w:r w:rsidR="00F14B7A" w:rsidRPr="00E41C17">
        <w:rPr>
          <w:rFonts w:ascii="Calibri" w:hAnsi="Calibri" w:cs="Calibri"/>
          <w:sz w:val="24"/>
          <w:szCs w:val="24"/>
          <w:lang w:val="pl-PL"/>
        </w:rPr>
        <w:t xml:space="preserve">spory </w:t>
      </w:r>
      <w:r w:rsidRPr="00E41C17">
        <w:rPr>
          <w:rFonts w:ascii="Calibri" w:hAnsi="Calibri" w:cs="Calibri"/>
          <w:sz w:val="24"/>
          <w:szCs w:val="24"/>
          <w:lang w:val="pl-PL"/>
        </w:rPr>
        <w:t xml:space="preserve">wynikłe na </w:t>
      </w:r>
      <w:r w:rsidR="00A52C54" w:rsidRPr="00E41C17">
        <w:rPr>
          <w:rFonts w:ascii="Calibri" w:hAnsi="Calibri" w:cs="Calibri"/>
          <w:sz w:val="24"/>
          <w:szCs w:val="24"/>
          <w:lang w:val="pl-PL"/>
        </w:rPr>
        <w:t>tle wykonywania lub obowiązywania niniejszej umowy rozstrzygać będzie właściwy dla Zamawiającego miejscowo sąd powszechny.</w:t>
      </w:r>
    </w:p>
    <w:p w14:paraId="7AA9CDB1" w14:textId="77777777" w:rsidR="00D00F8D" w:rsidRPr="00E41C17" w:rsidRDefault="00D00F8D" w:rsidP="00E41C17">
      <w:pPr>
        <w:spacing w:line="360" w:lineRule="auto"/>
        <w:rPr>
          <w:rFonts w:ascii="Calibri" w:hAnsi="Calibri" w:cs="Calibri"/>
        </w:rPr>
      </w:pPr>
    </w:p>
    <w:p w14:paraId="5945CAE2" w14:textId="1651D176" w:rsidR="001C0F85" w:rsidRPr="00E41C17" w:rsidRDefault="00A50C8B" w:rsidP="00E41C17">
      <w:pPr>
        <w:spacing w:line="360" w:lineRule="auto"/>
        <w:rPr>
          <w:rFonts w:ascii="Calibri" w:hAnsi="Calibri" w:cs="Calibri"/>
        </w:rPr>
      </w:pPr>
      <w:r w:rsidRPr="00E41C17">
        <w:rPr>
          <w:rFonts w:ascii="Calibri" w:hAnsi="Calibri" w:cs="Calibri"/>
        </w:rPr>
        <w:t>Zamawiający:                                                                                                                       Wykonawca:</w:t>
      </w:r>
    </w:p>
    <w:p w14:paraId="63300760" w14:textId="77777777" w:rsidR="005679F7" w:rsidRPr="00E41C17" w:rsidRDefault="005679F7" w:rsidP="00E41C17">
      <w:pPr>
        <w:spacing w:line="360" w:lineRule="auto"/>
        <w:rPr>
          <w:rFonts w:ascii="Calibri" w:hAnsi="Calibri" w:cs="Calibri"/>
        </w:rPr>
      </w:pPr>
    </w:p>
    <w:sectPr w:rsidR="005679F7" w:rsidRPr="00E41C17" w:rsidSect="00A626F6">
      <w:headerReference w:type="default" r:id="rId12"/>
      <w:footerReference w:type="default" r:id="rId13"/>
      <w:pgSz w:w="11906" w:h="16838"/>
      <w:pgMar w:top="1417" w:right="1417" w:bottom="1417" w:left="1417" w:header="28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62A77A" w14:textId="77777777" w:rsidR="004D7066" w:rsidRPr="00C5605D" w:rsidRDefault="004D7066">
      <w:r w:rsidRPr="00C5605D">
        <w:separator/>
      </w:r>
    </w:p>
  </w:endnote>
  <w:endnote w:type="continuationSeparator" w:id="0">
    <w:p w14:paraId="3469F34D" w14:textId="77777777" w:rsidR="004D7066" w:rsidRPr="00C5605D" w:rsidRDefault="004D7066">
      <w:r w:rsidRPr="00C5605D">
        <w:continuationSeparator/>
      </w:r>
    </w:p>
  </w:endnote>
  <w:endnote w:type="continuationNotice" w:id="1">
    <w:p w14:paraId="3DE943E4" w14:textId="77777777" w:rsidR="004D7066" w:rsidRPr="00C5605D" w:rsidRDefault="004D70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MS Gothic"/>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0"/>
        <w:szCs w:val="20"/>
      </w:rPr>
      <w:id w:val="1741908715"/>
      <w:docPartObj>
        <w:docPartGallery w:val="Page Numbers (Bottom of Page)"/>
        <w:docPartUnique/>
      </w:docPartObj>
    </w:sdtPr>
    <w:sdtContent>
      <w:sdt>
        <w:sdtPr>
          <w:rPr>
            <w:rFonts w:asciiTheme="minorHAnsi" w:hAnsiTheme="minorHAnsi" w:cstheme="minorHAnsi"/>
            <w:sz w:val="20"/>
            <w:szCs w:val="20"/>
          </w:rPr>
          <w:id w:val="-1769616900"/>
          <w:docPartObj>
            <w:docPartGallery w:val="Page Numbers (Top of Page)"/>
            <w:docPartUnique/>
          </w:docPartObj>
        </w:sdtPr>
        <w:sdtContent>
          <w:p w14:paraId="38F72A12" w14:textId="48D1CE74" w:rsidR="00F81767" w:rsidRPr="00F81767" w:rsidRDefault="00F81767">
            <w:pPr>
              <w:pStyle w:val="Stopka"/>
              <w:jc w:val="right"/>
              <w:rPr>
                <w:rFonts w:asciiTheme="minorHAnsi" w:hAnsiTheme="minorHAnsi" w:cstheme="minorHAnsi"/>
                <w:sz w:val="20"/>
                <w:szCs w:val="20"/>
              </w:rPr>
            </w:pPr>
            <w:r w:rsidRPr="00F81767">
              <w:rPr>
                <w:rFonts w:asciiTheme="minorHAnsi" w:hAnsiTheme="minorHAnsi" w:cstheme="minorHAnsi"/>
                <w:sz w:val="20"/>
                <w:szCs w:val="20"/>
              </w:rPr>
              <w:t xml:space="preserve">Strona </w:t>
            </w:r>
            <w:r w:rsidRPr="00F81767">
              <w:rPr>
                <w:rFonts w:asciiTheme="minorHAnsi" w:hAnsiTheme="minorHAnsi" w:cstheme="minorHAnsi"/>
                <w:bCs/>
                <w:sz w:val="20"/>
                <w:szCs w:val="20"/>
              </w:rPr>
              <w:fldChar w:fldCharType="begin"/>
            </w:r>
            <w:r w:rsidRPr="00F81767">
              <w:rPr>
                <w:rFonts w:asciiTheme="minorHAnsi" w:hAnsiTheme="minorHAnsi" w:cstheme="minorHAnsi"/>
                <w:bCs/>
                <w:sz w:val="20"/>
                <w:szCs w:val="20"/>
              </w:rPr>
              <w:instrText>PAGE</w:instrText>
            </w:r>
            <w:r w:rsidRPr="00F81767">
              <w:rPr>
                <w:rFonts w:asciiTheme="minorHAnsi" w:hAnsiTheme="minorHAnsi" w:cstheme="minorHAnsi"/>
                <w:bCs/>
                <w:sz w:val="20"/>
                <w:szCs w:val="20"/>
              </w:rPr>
              <w:fldChar w:fldCharType="separate"/>
            </w:r>
            <w:r w:rsidR="00B439C2">
              <w:rPr>
                <w:rFonts w:asciiTheme="minorHAnsi" w:hAnsiTheme="minorHAnsi" w:cstheme="minorHAnsi"/>
                <w:bCs/>
                <w:noProof/>
                <w:sz w:val="20"/>
                <w:szCs w:val="20"/>
              </w:rPr>
              <w:t>4</w:t>
            </w:r>
            <w:r w:rsidRPr="00F81767">
              <w:rPr>
                <w:rFonts w:asciiTheme="minorHAnsi" w:hAnsiTheme="minorHAnsi" w:cstheme="minorHAnsi"/>
                <w:bCs/>
                <w:sz w:val="20"/>
                <w:szCs w:val="20"/>
              </w:rPr>
              <w:fldChar w:fldCharType="end"/>
            </w:r>
            <w:r w:rsidRPr="00F81767">
              <w:rPr>
                <w:rFonts w:asciiTheme="minorHAnsi" w:hAnsiTheme="minorHAnsi" w:cstheme="minorHAnsi"/>
                <w:sz w:val="20"/>
                <w:szCs w:val="20"/>
              </w:rPr>
              <w:t xml:space="preserve"> z </w:t>
            </w:r>
            <w:r w:rsidRPr="00F81767">
              <w:rPr>
                <w:rFonts w:asciiTheme="minorHAnsi" w:hAnsiTheme="minorHAnsi" w:cstheme="minorHAnsi"/>
                <w:bCs/>
                <w:sz w:val="20"/>
                <w:szCs w:val="20"/>
              </w:rPr>
              <w:fldChar w:fldCharType="begin"/>
            </w:r>
            <w:r w:rsidRPr="00F81767">
              <w:rPr>
                <w:rFonts w:asciiTheme="minorHAnsi" w:hAnsiTheme="minorHAnsi" w:cstheme="minorHAnsi"/>
                <w:bCs/>
                <w:sz w:val="20"/>
                <w:szCs w:val="20"/>
              </w:rPr>
              <w:instrText>NUMPAGES</w:instrText>
            </w:r>
            <w:r w:rsidRPr="00F81767">
              <w:rPr>
                <w:rFonts w:asciiTheme="minorHAnsi" w:hAnsiTheme="minorHAnsi" w:cstheme="minorHAnsi"/>
                <w:bCs/>
                <w:sz w:val="20"/>
                <w:szCs w:val="20"/>
              </w:rPr>
              <w:fldChar w:fldCharType="separate"/>
            </w:r>
            <w:r w:rsidR="00B439C2">
              <w:rPr>
                <w:rFonts w:asciiTheme="minorHAnsi" w:hAnsiTheme="minorHAnsi" w:cstheme="minorHAnsi"/>
                <w:bCs/>
                <w:noProof/>
                <w:sz w:val="20"/>
                <w:szCs w:val="20"/>
              </w:rPr>
              <w:t>17</w:t>
            </w:r>
            <w:r w:rsidRPr="00F81767">
              <w:rPr>
                <w:rFonts w:asciiTheme="minorHAnsi" w:hAnsiTheme="minorHAnsi" w:cstheme="minorHAnsi"/>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EDB974" w14:textId="77777777" w:rsidR="004D7066" w:rsidRPr="00C5605D" w:rsidRDefault="004D7066">
      <w:r w:rsidRPr="00C5605D">
        <w:separator/>
      </w:r>
    </w:p>
  </w:footnote>
  <w:footnote w:type="continuationSeparator" w:id="0">
    <w:p w14:paraId="5FF4ACD2" w14:textId="77777777" w:rsidR="004D7066" w:rsidRPr="00C5605D" w:rsidRDefault="004D7066">
      <w:r w:rsidRPr="00C5605D">
        <w:continuationSeparator/>
      </w:r>
    </w:p>
  </w:footnote>
  <w:footnote w:type="continuationNotice" w:id="1">
    <w:p w14:paraId="5FD2B29A" w14:textId="77777777" w:rsidR="004D7066" w:rsidRPr="00C5605D" w:rsidRDefault="004D70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51361" w14:textId="77777777" w:rsidR="00FE022F" w:rsidRPr="00C5605D" w:rsidRDefault="00FE022F" w:rsidP="00A626F6">
    <w:pPr>
      <w:pStyle w:val="Nagwek"/>
      <w:jc w:val="center"/>
    </w:pPr>
  </w:p>
  <w:p w14:paraId="39C5304D" w14:textId="4BDBB624" w:rsidR="00FE022F" w:rsidRPr="00C5605D" w:rsidRDefault="002A3CE6" w:rsidP="00B5010B">
    <w:pPr>
      <w:pStyle w:val="Nagwek"/>
      <w:tabs>
        <w:tab w:val="clear" w:pos="4536"/>
        <w:tab w:val="clear" w:pos="9072"/>
        <w:tab w:val="left" w:pos="2052"/>
      </w:tabs>
    </w:pPr>
    <w:r w:rsidRPr="00C5605D">
      <w:rPr>
        <w:rFonts w:cs="Calibri"/>
        <w:noProof/>
        <w:lang w:eastAsia="pl-PL"/>
      </w:rPr>
      <w:drawing>
        <wp:inline distT="0" distB="0" distL="0" distR="0" wp14:anchorId="46E76C21" wp14:editId="459C8445">
          <wp:extent cx="5760720" cy="738505"/>
          <wp:effectExtent l="0" t="0" r="0" b="4445"/>
          <wp:docPr id="419458315" name="Obraz 1" descr="Obraz zawierający tekst, Czcionka, zrzut ekranu,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458315" name="Obraz 1" descr="Obraz zawierający tekst, Czcionka, zrzut ekranu, linia&#10;&#10;Opis wygenerowany automatyczni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738505"/>
                  </a:xfrm>
                  <a:prstGeom prst="rect">
                    <a:avLst/>
                  </a:prstGeom>
                  <a:noFill/>
                  <a:ln>
                    <a:noFill/>
                  </a:ln>
                </pic:spPr>
              </pic:pic>
            </a:graphicData>
          </a:graphic>
        </wp:inline>
      </w:drawing>
    </w:r>
  </w:p>
  <w:p w14:paraId="4C80AE5F" w14:textId="36092EF4" w:rsidR="00AE4CCB" w:rsidRPr="00C5605D" w:rsidRDefault="00357F2A" w:rsidP="00C821AA">
    <w:pPr>
      <w:tabs>
        <w:tab w:val="center" w:pos="4536"/>
        <w:tab w:val="right" w:pos="9072"/>
      </w:tabs>
      <w:suppressAutoHyphens w:val="0"/>
      <w:spacing w:line="360" w:lineRule="auto"/>
      <w:rPr>
        <w:rFonts w:ascii="Calibri" w:eastAsia="Calibri" w:hAnsi="Calibri"/>
        <w:i/>
        <w:iCs/>
        <w:sz w:val="20"/>
        <w:szCs w:val="20"/>
        <w:lang w:eastAsia="en-US"/>
      </w:rPr>
    </w:pPr>
    <w:r w:rsidRPr="00C5605D">
      <w:rPr>
        <w:rFonts w:ascii="Calibri" w:eastAsia="Calibri" w:hAnsi="Calibri"/>
        <w:i/>
        <w:iCs/>
        <w:sz w:val="20"/>
        <w:szCs w:val="20"/>
        <w:lang w:eastAsia="en-US"/>
      </w:rPr>
      <w:t xml:space="preserve">Zamówienie dofinansowane </w:t>
    </w:r>
    <w:bookmarkStart w:id="9" w:name="_Hlk178678049"/>
    <w:bookmarkStart w:id="10" w:name="_Hlk178678050"/>
    <w:bookmarkStart w:id="11" w:name="_Hlk178678052"/>
    <w:bookmarkStart w:id="12" w:name="_Hlk178678053"/>
    <w:r w:rsidRPr="00C5605D">
      <w:rPr>
        <w:rFonts w:ascii="Calibri" w:eastAsia="Calibri" w:hAnsi="Calibri"/>
        <w:i/>
        <w:iCs/>
        <w:sz w:val="20"/>
        <w:szCs w:val="20"/>
        <w:lang w:eastAsia="en-US"/>
      </w:rPr>
      <w:t>z Krajowego Planu Odbudowy i Zwiększania Odporności w ramach Priorytetu „Odporność i konkurencyjność gospodarki - część grantowa”, w ramach Działania A1.2.1. „Inwestycje dla przedsiębiorstw w produkty, usługi i kompetencje pracowników oraz kadry związane z dywersyfikacją działalności</w:t>
    </w:r>
    <w:bookmarkEnd w:id="9"/>
    <w:bookmarkEnd w:id="10"/>
    <w:bookmarkEnd w:id="11"/>
    <w:bookmarkEnd w:id="12"/>
    <w:r w:rsidR="00B919A8" w:rsidRPr="00C5605D">
      <w:rPr>
        <w:rFonts w:ascii="Calibri" w:eastAsia="Calibri" w:hAnsi="Calibri"/>
        <w:i/>
        <w:iCs/>
        <w:sz w:val="20"/>
        <w:szCs w:val="20"/>
        <w:lang w:eastAsia="en-U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8E00078E"/>
    <w:name w:val="WW8Num1"/>
    <w:lvl w:ilvl="0">
      <w:start w:val="1"/>
      <w:numFmt w:val="decimal"/>
      <w:lvlText w:val="%1."/>
      <w:lvlJc w:val="left"/>
      <w:pPr>
        <w:tabs>
          <w:tab w:val="num" w:pos="2550"/>
        </w:tabs>
        <w:ind w:left="2550" w:hanging="360"/>
      </w:pPr>
      <w:rPr>
        <w:b w:val="0"/>
        <w:sz w:val="24"/>
        <w:szCs w:val="24"/>
      </w:rPr>
    </w:lvl>
  </w:abstractNum>
  <w:abstractNum w:abstractNumId="1" w15:restartNumberingAfterBreak="0">
    <w:nsid w:val="00000002"/>
    <w:multiLevelType w:val="multilevel"/>
    <w:tmpl w:val="00000002"/>
    <w:name w:val="WW8Num2"/>
    <w:lvl w:ilvl="0">
      <w:start w:val="3"/>
      <w:numFmt w:val="decimal"/>
      <w:lvlText w:val="%1."/>
      <w:lvlJc w:val="left"/>
      <w:pPr>
        <w:tabs>
          <w:tab w:val="num" w:pos="4560"/>
        </w:tabs>
        <w:ind w:left="4560" w:hanging="360"/>
      </w:pPr>
      <w:rPr>
        <w:b w:val="0"/>
        <w:sz w:val="24"/>
        <w:szCs w:val="24"/>
      </w:rPr>
    </w:lvl>
    <w:lvl w:ilvl="1">
      <w:start w:val="3"/>
      <w:numFmt w:val="decimal"/>
      <w:lvlText w:val="%2."/>
      <w:lvlJc w:val="left"/>
      <w:pPr>
        <w:tabs>
          <w:tab w:val="num" w:pos="1440"/>
        </w:tabs>
        <w:ind w:left="1440" w:hanging="360"/>
      </w:pPr>
      <w:rPr>
        <w:b w:val="0"/>
        <w:sz w:val="24"/>
        <w:szCs w:val="24"/>
      </w:rPr>
    </w:lvl>
    <w:lvl w:ilvl="2">
      <w:start w:val="1"/>
      <w:numFmt w:val="decimal"/>
      <w:lvlText w:val="%3."/>
      <w:lvlJc w:val="left"/>
      <w:pPr>
        <w:tabs>
          <w:tab w:val="num" w:pos="2340"/>
        </w:tabs>
        <w:ind w:left="2340" w:hanging="360"/>
      </w:pPr>
      <w:rPr>
        <w:b w:val="0"/>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multilevel"/>
    <w:tmpl w:val="A82C38CC"/>
    <w:name w:val="WW8Num4"/>
    <w:lvl w:ilvl="0">
      <w:start w:val="1"/>
      <w:numFmt w:val="decimal"/>
      <w:lvlText w:val="%1."/>
      <w:lvlJc w:val="left"/>
      <w:pPr>
        <w:tabs>
          <w:tab w:val="num" w:pos="4770"/>
        </w:tabs>
        <w:ind w:left="4770" w:hanging="360"/>
      </w:pPr>
      <w:rPr>
        <w:b w:val="0"/>
        <w:i/>
        <w:sz w:val="24"/>
        <w:szCs w:val="24"/>
      </w:rPr>
    </w:lvl>
    <w:lvl w:ilvl="1">
      <w:start w:val="1"/>
      <w:numFmt w:val="decimal"/>
      <w:lvlText w:val="%2."/>
      <w:lvlJc w:val="left"/>
      <w:pPr>
        <w:tabs>
          <w:tab w:val="num" w:pos="2550"/>
        </w:tabs>
        <w:ind w:left="2550" w:hanging="360"/>
      </w:pPr>
      <w:rPr>
        <w:b w:val="0"/>
        <w:i/>
        <w:sz w:val="24"/>
        <w:szCs w:val="24"/>
      </w:rPr>
    </w:lvl>
    <w:lvl w:ilvl="2">
      <w:start w:val="1"/>
      <w:numFmt w:val="decimal"/>
      <w:lvlText w:val="%3."/>
      <w:lvlJc w:val="left"/>
      <w:pPr>
        <w:tabs>
          <w:tab w:val="num" w:pos="3450"/>
        </w:tabs>
        <w:ind w:left="3450" w:hanging="360"/>
      </w:pPr>
      <w:rPr>
        <w:b w:val="0"/>
        <w:i/>
        <w:sz w:val="24"/>
        <w:szCs w:val="24"/>
      </w:rPr>
    </w:lvl>
    <w:lvl w:ilvl="3">
      <w:start w:val="1"/>
      <w:numFmt w:val="decimal"/>
      <w:lvlText w:val="%4)"/>
      <w:lvlJc w:val="left"/>
      <w:pPr>
        <w:tabs>
          <w:tab w:val="num" w:pos="3990"/>
        </w:tabs>
        <w:ind w:left="3990" w:hanging="360"/>
      </w:pPr>
      <w:rPr>
        <w:b w:val="0"/>
        <w:i/>
        <w:sz w:val="24"/>
        <w:szCs w:val="24"/>
      </w:rPr>
    </w:lvl>
    <w:lvl w:ilvl="4">
      <w:start w:val="1"/>
      <w:numFmt w:val="lowerLetter"/>
      <w:lvlText w:val="%5)"/>
      <w:lvlJc w:val="left"/>
      <w:pPr>
        <w:tabs>
          <w:tab w:val="num" w:pos="4350"/>
        </w:tabs>
        <w:ind w:left="4350" w:firstLine="0"/>
      </w:pPr>
      <w:rPr>
        <w:rFonts w:ascii="Times New Roman" w:hAnsi="Times New Roman" w:cs="Times New Roman"/>
        <w:b w:val="0"/>
        <w:sz w:val="24"/>
        <w:szCs w:val="24"/>
      </w:rPr>
    </w:lvl>
    <w:lvl w:ilvl="5">
      <w:start w:val="1"/>
      <w:numFmt w:val="lowerRoman"/>
      <w:lvlText w:val="%6."/>
      <w:lvlJc w:val="left"/>
      <w:pPr>
        <w:tabs>
          <w:tab w:val="num" w:pos="5430"/>
        </w:tabs>
        <w:ind w:left="5430" w:hanging="180"/>
      </w:pPr>
    </w:lvl>
    <w:lvl w:ilvl="6">
      <w:start w:val="1"/>
      <w:numFmt w:val="decimal"/>
      <w:lvlText w:val="%7."/>
      <w:lvlJc w:val="left"/>
      <w:pPr>
        <w:tabs>
          <w:tab w:val="num" w:pos="6150"/>
        </w:tabs>
        <w:ind w:left="6150" w:hanging="360"/>
      </w:pPr>
    </w:lvl>
    <w:lvl w:ilvl="7">
      <w:start w:val="1"/>
      <w:numFmt w:val="lowerLetter"/>
      <w:lvlText w:val="%8."/>
      <w:lvlJc w:val="left"/>
      <w:pPr>
        <w:tabs>
          <w:tab w:val="num" w:pos="6870"/>
        </w:tabs>
        <w:ind w:left="6870" w:hanging="360"/>
      </w:pPr>
    </w:lvl>
    <w:lvl w:ilvl="8">
      <w:start w:val="1"/>
      <w:numFmt w:val="lowerRoman"/>
      <w:lvlText w:val="%9."/>
      <w:lvlJc w:val="left"/>
      <w:pPr>
        <w:tabs>
          <w:tab w:val="num" w:pos="7590"/>
        </w:tabs>
        <w:ind w:left="7590" w:hanging="180"/>
      </w:pPr>
    </w:lvl>
  </w:abstractNum>
  <w:abstractNum w:abstractNumId="3" w15:restartNumberingAfterBreak="0">
    <w:nsid w:val="00000005"/>
    <w:multiLevelType w:val="multilevel"/>
    <w:tmpl w:val="00000005"/>
    <w:name w:val="WW8Num5"/>
    <w:lvl w:ilvl="0">
      <w:start w:val="2"/>
      <w:numFmt w:val="decimal"/>
      <w:lvlText w:val="%1)"/>
      <w:lvlJc w:val="left"/>
      <w:pPr>
        <w:tabs>
          <w:tab w:val="num" w:pos="3120"/>
        </w:tabs>
        <w:ind w:left="3120" w:hanging="360"/>
      </w:pPr>
    </w:lvl>
    <w:lvl w:ilvl="1">
      <w:start w:val="1"/>
      <w:numFmt w:val="lowerLetter"/>
      <w:lvlText w:val="%2)"/>
      <w:lvlJc w:val="left"/>
      <w:pPr>
        <w:tabs>
          <w:tab w:val="num" w:pos="3403"/>
        </w:tabs>
        <w:ind w:left="3403" w:firstLine="0"/>
      </w:pPr>
      <w:rPr>
        <w:rFonts w:ascii="Times New Roman" w:hAnsi="Times New Roman" w:cs="Times New Roman"/>
        <w:sz w:val="24"/>
        <w:szCs w:val="24"/>
      </w:rPr>
    </w:lvl>
    <w:lvl w:ilvl="2">
      <w:start w:val="3"/>
      <w:numFmt w:val="decimal"/>
      <w:lvlText w:val="%3."/>
      <w:lvlJc w:val="left"/>
      <w:pPr>
        <w:tabs>
          <w:tab w:val="num" w:pos="2340"/>
        </w:tabs>
        <w:ind w:left="2340" w:hanging="360"/>
      </w:pPr>
      <w:rPr>
        <w:b w:val="0"/>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0000006"/>
    <w:multiLevelType w:val="singleLevel"/>
    <w:tmpl w:val="00000006"/>
    <w:name w:val="WW8Num6"/>
    <w:lvl w:ilvl="0">
      <w:start w:val="1"/>
      <w:numFmt w:val="decimal"/>
      <w:lvlText w:val="%1."/>
      <w:lvlJc w:val="left"/>
      <w:pPr>
        <w:tabs>
          <w:tab w:val="num" w:pos="1440"/>
        </w:tabs>
        <w:ind w:left="1440" w:hanging="360"/>
      </w:pPr>
      <w:rPr>
        <w:b w:val="0"/>
        <w:sz w:val="24"/>
        <w:szCs w:val="24"/>
      </w:rPr>
    </w:lvl>
  </w:abstractNum>
  <w:abstractNum w:abstractNumId="5" w15:restartNumberingAfterBreak="0">
    <w:nsid w:val="00000007"/>
    <w:multiLevelType w:val="multilevel"/>
    <w:tmpl w:val="00000007"/>
    <w:name w:val="WW8Num7"/>
    <w:lvl w:ilvl="0">
      <w:start w:val="1"/>
      <w:numFmt w:val="decimal"/>
      <w:lvlText w:val="%1."/>
      <w:lvlJc w:val="left"/>
      <w:pPr>
        <w:tabs>
          <w:tab w:val="num" w:pos="5100"/>
        </w:tabs>
        <w:ind w:left="5100" w:hanging="360"/>
      </w:pPr>
      <w:rPr>
        <w:b w:val="0"/>
        <w:sz w:val="24"/>
        <w:szCs w:val="24"/>
      </w:rPr>
    </w:lvl>
    <w:lvl w:ilvl="1">
      <w:start w:val="1"/>
      <w:numFmt w:val="decimal"/>
      <w:lvlText w:val="%2."/>
      <w:lvlJc w:val="left"/>
      <w:pPr>
        <w:tabs>
          <w:tab w:val="num" w:pos="1440"/>
        </w:tabs>
        <w:ind w:left="1440" w:hanging="360"/>
      </w:pPr>
      <w:rPr>
        <w:b w:val="0"/>
        <w:sz w:val="24"/>
        <w:szCs w:val="24"/>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D214D6D2"/>
    <w:name w:val="WW8Num8"/>
    <w:lvl w:ilvl="0">
      <w:start w:val="1"/>
      <w:numFmt w:val="decimal"/>
      <w:lvlText w:val="%1."/>
      <w:lvlJc w:val="left"/>
      <w:pPr>
        <w:tabs>
          <w:tab w:val="num" w:pos="3660"/>
        </w:tabs>
        <w:ind w:left="3660" w:hanging="360"/>
      </w:pPr>
      <w:rPr>
        <w:b w:val="0"/>
        <w:sz w:val="24"/>
        <w:szCs w:val="24"/>
      </w:rPr>
    </w:lvl>
    <w:lvl w:ilvl="1">
      <w:start w:val="1"/>
      <w:numFmt w:val="decimal"/>
      <w:lvlText w:val="%2."/>
      <w:lvlJc w:val="left"/>
      <w:pPr>
        <w:tabs>
          <w:tab w:val="num" w:pos="1440"/>
        </w:tabs>
        <w:ind w:left="1440" w:hanging="360"/>
      </w:pPr>
      <w:rPr>
        <w:b w:val="0"/>
        <w:sz w:val="24"/>
        <w:szCs w:val="24"/>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i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9"/>
    <w:lvl w:ilvl="0">
      <w:start w:val="1"/>
      <w:numFmt w:val="decimal"/>
      <w:lvlText w:val="%1."/>
      <w:lvlJc w:val="left"/>
      <w:pPr>
        <w:tabs>
          <w:tab w:val="num" w:pos="1440"/>
        </w:tabs>
        <w:ind w:left="1440" w:hanging="360"/>
      </w:pPr>
      <w:rPr>
        <w:b w:val="0"/>
        <w:sz w:val="24"/>
        <w:szCs w:val="24"/>
      </w:rPr>
    </w:lvl>
    <w:lvl w:ilvl="1">
      <w:start w:val="1"/>
      <w:numFmt w:val="decimal"/>
      <w:lvlText w:val="%2)"/>
      <w:lvlJc w:val="left"/>
      <w:pPr>
        <w:tabs>
          <w:tab w:val="num" w:pos="-570"/>
        </w:tabs>
        <w:ind w:left="570" w:hanging="360"/>
      </w:pPr>
      <w:rPr>
        <w:b w:val="0"/>
        <w:sz w:val="24"/>
        <w:szCs w:val="24"/>
      </w:rPr>
    </w:lvl>
    <w:lvl w:ilvl="2">
      <w:start w:val="1"/>
      <w:numFmt w:val="lowerRoman"/>
      <w:lvlText w:val="%3."/>
      <w:lvlJc w:val="left"/>
      <w:pPr>
        <w:tabs>
          <w:tab w:val="num" w:pos="150"/>
        </w:tabs>
        <w:ind w:left="150" w:hanging="180"/>
      </w:pPr>
    </w:lvl>
    <w:lvl w:ilvl="3">
      <w:start w:val="1"/>
      <w:numFmt w:val="decimal"/>
      <w:lvlText w:val="%4."/>
      <w:lvlJc w:val="left"/>
      <w:pPr>
        <w:tabs>
          <w:tab w:val="num" w:pos="870"/>
        </w:tabs>
        <w:ind w:left="870" w:hanging="360"/>
      </w:pPr>
    </w:lvl>
    <w:lvl w:ilvl="4">
      <w:start w:val="1"/>
      <w:numFmt w:val="lowerLetter"/>
      <w:lvlText w:val="%5."/>
      <w:lvlJc w:val="left"/>
      <w:pPr>
        <w:tabs>
          <w:tab w:val="num" w:pos="1590"/>
        </w:tabs>
        <w:ind w:left="1590" w:hanging="360"/>
      </w:pPr>
    </w:lvl>
    <w:lvl w:ilvl="5">
      <w:start w:val="1"/>
      <w:numFmt w:val="lowerRoman"/>
      <w:lvlText w:val="%6."/>
      <w:lvlJc w:val="left"/>
      <w:pPr>
        <w:tabs>
          <w:tab w:val="num" w:pos="2310"/>
        </w:tabs>
        <w:ind w:left="2310" w:hanging="180"/>
      </w:pPr>
    </w:lvl>
    <w:lvl w:ilvl="6">
      <w:start w:val="1"/>
      <w:numFmt w:val="decimal"/>
      <w:lvlText w:val="%7."/>
      <w:lvlJc w:val="left"/>
      <w:pPr>
        <w:tabs>
          <w:tab w:val="num" w:pos="3030"/>
        </w:tabs>
        <w:ind w:left="3030" w:hanging="360"/>
      </w:pPr>
    </w:lvl>
    <w:lvl w:ilvl="7">
      <w:start w:val="1"/>
      <w:numFmt w:val="lowerLetter"/>
      <w:lvlText w:val="%8."/>
      <w:lvlJc w:val="left"/>
      <w:pPr>
        <w:tabs>
          <w:tab w:val="num" w:pos="3750"/>
        </w:tabs>
        <w:ind w:left="3750" w:hanging="360"/>
      </w:pPr>
    </w:lvl>
    <w:lvl w:ilvl="8">
      <w:start w:val="1"/>
      <w:numFmt w:val="lowerRoman"/>
      <w:lvlText w:val="%9."/>
      <w:lvlJc w:val="left"/>
      <w:pPr>
        <w:tabs>
          <w:tab w:val="num" w:pos="4470"/>
        </w:tabs>
        <w:ind w:left="4470" w:hanging="180"/>
      </w:pPr>
    </w:lvl>
  </w:abstractNum>
  <w:abstractNum w:abstractNumId="8" w15:restartNumberingAfterBreak="0">
    <w:nsid w:val="0000000B"/>
    <w:multiLevelType w:val="multilevel"/>
    <w:tmpl w:val="0000000B"/>
    <w:name w:val="WW8Num11"/>
    <w:lvl w:ilvl="0">
      <w:start w:val="1"/>
      <w:numFmt w:val="decimal"/>
      <w:lvlText w:val="%1."/>
      <w:lvlJc w:val="left"/>
      <w:pPr>
        <w:tabs>
          <w:tab w:val="num" w:pos="3990"/>
        </w:tabs>
        <w:ind w:left="3990" w:hanging="360"/>
      </w:pPr>
      <w:rPr>
        <w:b w:val="0"/>
        <w:i w:val="0"/>
        <w:sz w:val="24"/>
        <w:szCs w:val="24"/>
      </w:rPr>
    </w:lvl>
    <w:lvl w:ilvl="1">
      <w:start w:val="1"/>
      <w:numFmt w:val="decimal"/>
      <w:lvlText w:val="%2."/>
      <w:lvlJc w:val="left"/>
      <w:pPr>
        <w:tabs>
          <w:tab w:val="num" w:pos="2550"/>
        </w:tabs>
        <w:ind w:left="2550" w:hanging="360"/>
      </w:pPr>
      <w:rPr>
        <w:b w:val="0"/>
        <w:i w:val="0"/>
        <w:sz w:val="24"/>
        <w:szCs w:val="24"/>
      </w:rPr>
    </w:lvl>
    <w:lvl w:ilvl="2">
      <w:start w:val="1"/>
      <w:numFmt w:val="decimal"/>
      <w:lvlText w:val="%3)"/>
      <w:lvlJc w:val="left"/>
      <w:pPr>
        <w:tabs>
          <w:tab w:val="num" w:pos="3450"/>
        </w:tabs>
        <w:ind w:left="3450" w:hanging="360"/>
      </w:pPr>
      <w:rPr>
        <w:b w:val="0"/>
        <w:i w:val="0"/>
        <w:sz w:val="24"/>
        <w:szCs w:val="24"/>
      </w:rPr>
    </w:lvl>
    <w:lvl w:ilvl="3">
      <w:start w:val="1"/>
      <w:numFmt w:val="lowerLetter"/>
      <w:lvlText w:val="%4)"/>
      <w:lvlJc w:val="left"/>
      <w:pPr>
        <w:tabs>
          <w:tab w:val="num" w:pos="3403"/>
        </w:tabs>
        <w:ind w:left="3403" w:firstLine="0"/>
      </w:pPr>
      <w:rPr>
        <w:rFonts w:ascii="Times New Roman" w:hAnsi="Times New Roman" w:cs="Times New Roman"/>
        <w:b w:val="0"/>
        <w:sz w:val="24"/>
        <w:szCs w:val="24"/>
      </w:rPr>
    </w:lvl>
    <w:lvl w:ilvl="4">
      <w:start w:val="2"/>
      <w:numFmt w:val="decimal"/>
      <w:lvlText w:val="%5)"/>
      <w:lvlJc w:val="left"/>
      <w:pPr>
        <w:tabs>
          <w:tab w:val="num" w:pos="4710"/>
        </w:tabs>
        <w:ind w:left="4710" w:hanging="360"/>
      </w:pPr>
      <w:rPr>
        <w:b w:val="0"/>
        <w:i w:val="0"/>
        <w:sz w:val="24"/>
        <w:szCs w:val="24"/>
      </w:rPr>
    </w:lvl>
    <w:lvl w:ilvl="5">
      <w:start w:val="1"/>
      <w:numFmt w:val="lowerLetter"/>
      <w:lvlText w:val="%6)"/>
      <w:lvlJc w:val="left"/>
      <w:pPr>
        <w:tabs>
          <w:tab w:val="num" w:pos="5250"/>
        </w:tabs>
        <w:ind w:left="5250" w:firstLine="0"/>
      </w:pPr>
      <w:rPr>
        <w:rFonts w:ascii="Times New Roman" w:hAnsi="Times New Roman" w:cs="Times New Roman"/>
        <w:b w:val="0"/>
        <w:sz w:val="24"/>
        <w:szCs w:val="24"/>
      </w:rPr>
    </w:lvl>
    <w:lvl w:ilvl="6">
      <w:start w:val="1"/>
      <w:numFmt w:val="decimal"/>
      <w:lvlText w:val="%7."/>
      <w:lvlJc w:val="left"/>
      <w:pPr>
        <w:tabs>
          <w:tab w:val="num" w:pos="6150"/>
        </w:tabs>
        <w:ind w:left="6150" w:hanging="360"/>
      </w:pPr>
    </w:lvl>
    <w:lvl w:ilvl="7">
      <w:start w:val="1"/>
      <w:numFmt w:val="lowerLetter"/>
      <w:lvlText w:val="%8."/>
      <w:lvlJc w:val="left"/>
      <w:pPr>
        <w:tabs>
          <w:tab w:val="num" w:pos="6870"/>
        </w:tabs>
        <w:ind w:left="6870" w:hanging="360"/>
      </w:pPr>
    </w:lvl>
    <w:lvl w:ilvl="8">
      <w:start w:val="1"/>
      <w:numFmt w:val="lowerRoman"/>
      <w:lvlText w:val="%9."/>
      <w:lvlJc w:val="left"/>
      <w:pPr>
        <w:tabs>
          <w:tab w:val="num" w:pos="7590"/>
        </w:tabs>
        <w:ind w:left="7590" w:hanging="180"/>
      </w:pPr>
    </w:lvl>
  </w:abstractNum>
  <w:abstractNum w:abstractNumId="9" w15:restartNumberingAfterBreak="0">
    <w:nsid w:val="00810823"/>
    <w:multiLevelType w:val="hybridMultilevel"/>
    <w:tmpl w:val="7D9C6022"/>
    <w:lvl w:ilvl="0" w:tplc="6710303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1430524"/>
    <w:multiLevelType w:val="hybridMultilevel"/>
    <w:tmpl w:val="6B5E6D1E"/>
    <w:lvl w:ilvl="0" w:tplc="C5027B58">
      <w:start w:val="1"/>
      <w:numFmt w:val="decimal"/>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60B7415"/>
    <w:multiLevelType w:val="hybridMultilevel"/>
    <w:tmpl w:val="A106D66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6406D3F"/>
    <w:multiLevelType w:val="hybridMultilevel"/>
    <w:tmpl w:val="3684EFA4"/>
    <w:lvl w:ilvl="0" w:tplc="9A4E2C26">
      <w:start w:val="1"/>
      <w:numFmt w:val="decimal"/>
      <w:lvlText w:val="%1."/>
      <w:lvlJc w:val="left"/>
      <w:pPr>
        <w:ind w:left="1080" w:hanging="360"/>
      </w:pPr>
      <w:rPr>
        <w:rFonts w:hint="default"/>
        <w:b w:val="0"/>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0CB77439"/>
    <w:multiLevelType w:val="hybridMultilevel"/>
    <w:tmpl w:val="5A201A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3822464"/>
    <w:multiLevelType w:val="hybridMultilevel"/>
    <w:tmpl w:val="82EADBD4"/>
    <w:lvl w:ilvl="0" w:tplc="0415000F">
      <w:start w:val="1"/>
      <w:numFmt w:val="decimal"/>
      <w:lvlText w:val="%1."/>
      <w:lvlJc w:val="left"/>
      <w:pPr>
        <w:ind w:left="720" w:hanging="360"/>
      </w:pPr>
    </w:lvl>
    <w:lvl w:ilvl="1" w:tplc="003AF660">
      <w:start w:val="1"/>
      <w:numFmt w:val="lowerLetter"/>
      <w:lvlText w:val="%2)"/>
      <w:lvlJc w:val="left"/>
      <w:pPr>
        <w:ind w:left="1440" w:hanging="360"/>
      </w:pPr>
      <w:rPr>
        <w:rFonts w:hint="default"/>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8410F9"/>
    <w:multiLevelType w:val="hybridMultilevel"/>
    <w:tmpl w:val="229E87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F7D2CC0"/>
    <w:multiLevelType w:val="hybridMultilevel"/>
    <w:tmpl w:val="ED068152"/>
    <w:lvl w:ilvl="0" w:tplc="A558BF9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552242"/>
    <w:multiLevelType w:val="hybridMultilevel"/>
    <w:tmpl w:val="451EDC36"/>
    <w:lvl w:ilvl="0" w:tplc="C6007762">
      <w:start w:val="1"/>
      <w:numFmt w:val="decimal"/>
      <w:lvlText w:val="%1."/>
      <w:lvlJc w:val="left"/>
      <w:pPr>
        <w:ind w:left="720" w:hanging="360"/>
      </w:pPr>
      <w:rPr>
        <w:sz w:val="24"/>
        <w:szCs w:val="24"/>
      </w:rPr>
    </w:lvl>
    <w:lvl w:ilvl="1" w:tplc="7EEC9750">
      <w:start w:val="1"/>
      <w:numFmt w:val="lowerLetter"/>
      <w:lvlText w:val="%2)"/>
      <w:lvlJc w:val="left"/>
      <w:pPr>
        <w:ind w:left="1440" w:hanging="360"/>
      </w:pPr>
      <w:rPr>
        <w:rFonts w:ascii="Calibri" w:eastAsia="Calibri" w:hAnsi="Calibri" w:cs="Calibr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972C7D"/>
    <w:multiLevelType w:val="hybridMultilevel"/>
    <w:tmpl w:val="C58C39F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8FB702A"/>
    <w:multiLevelType w:val="hybridMultilevel"/>
    <w:tmpl w:val="871267C0"/>
    <w:lvl w:ilvl="0" w:tplc="6A688598">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0" w15:restartNumberingAfterBreak="0">
    <w:nsid w:val="2AAA0845"/>
    <w:multiLevelType w:val="hybridMultilevel"/>
    <w:tmpl w:val="65781AA0"/>
    <w:name w:val="WW8Num22"/>
    <w:lvl w:ilvl="0" w:tplc="6A0A5E76">
      <w:start w:val="1"/>
      <w:numFmt w:val="decimal"/>
      <w:lvlText w:val="%1."/>
      <w:lvlJc w:val="left"/>
      <w:pPr>
        <w:tabs>
          <w:tab w:val="num" w:pos="2880"/>
        </w:tabs>
        <w:ind w:left="2880" w:hanging="360"/>
      </w:pPr>
      <w:rPr>
        <w:rFonts w:hint="default"/>
        <w:b w:val="0"/>
        <w:sz w:val="24"/>
        <w:szCs w:val="24"/>
      </w:rPr>
    </w:lvl>
    <w:lvl w:ilvl="1" w:tplc="D068BE9C">
      <w:start w:val="1"/>
      <w:numFmt w:val="decimal"/>
      <w:lvlText w:val="%2."/>
      <w:lvlJc w:val="left"/>
      <w:pPr>
        <w:tabs>
          <w:tab w:val="num" w:pos="1440"/>
        </w:tabs>
        <w:ind w:left="1440" w:hanging="360"/>
      </w:pPr>
      <w:rPr>
        <w:rFonts w:hint="default"/>
        <w:b w:val="0"/>
        <w:sz w:val="24"/>
        <w:szCs w:val="24"/>
      </w:rPr>
    </w:lvl>
    <w:lvl w:ilvl="2" w:tplc="322AC1CE">
      <w:start w:val="1"/>
      <w:numFmt w:val="decimal"/>
      <w:lvlText w:val="%3)"/>
      <w:lvlJc w:val="left"/>
      <w:pPr>
        <w:tabs>
          <w:tab w:val="num" w:pos="2340"/>
        </w:tabs>
        <w:ind w:left="2340" w:hanging="360"/>
      </w:pPr>
      <w:rPr>
        <w:rFonts w:hint="default"/>
        <w:b w:val="0"/>
        <w:sz w:val="24"/>
        <w:szCs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AE438DA"/>
    <w:multiLevelType w:val="hybridMultilevel"/>
    <w:tmpl w:val="8B327A50"/>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2" w15:restartNumberingAfterBreak="0">
    <w:nsid w:val="31844533"/>
    <w:multiLevelType w:val="hybridMultilevel"/>
    <w:tmpl w:val="D0C821C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31B9386C"/>
    <w:multiLevelType w:val="hybridMultilevel"/>
    <w:tmpl w:val="1F10F8C8"/>
    <w:lvl w:ilvl="0" w:tplc="D4DA59F8">
      <w:start w:val="1"/>
      <w:numFmt w:val="decimal"/>
      <w:lvlText w:val="%1."/>
      <w:lvlJc w:val="left"/>
      <w:pPr>
        <w:ind w:left="786" w:hanging="360"/>
      </w:pPr>
      <w:rPr>
        <w:rFonts w:hint="default"/>
        <w:b w:val="0"/>
        <w:color w:val="auto"/>
        <w:sz w:val="24"/>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349C6FE2"/>
    <w:multiLevelType w:val="hybridMultilevel"/>
    <w:tmpl w:val="D00C0190"/>
    <w:lvl w:ilvl="0" w:tplc="3DBCB9E8">
      <w:start w:val="1"/>
      <w:numFmt w:val="lowerLetter"/>
      <w:lvlText w:val="%1)"/>
      <w:lvlJc w:val="left"/>
      <w:pPr>
        <w:ind w:left="720" w:hanging="360"/>
      </w:pPr>
      <w:rPr>
        <w:rFonts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63D709A"/>
    <w:multiLevelType w:val="hybridMultilevel"/>
    <w:tmpl w:val="5BD200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6936AD6"/>
    <w:multiLevelType w:val="hybridMultilevel"/>
    <w:tmpl w:val="B54CD4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83F1A90"/>
    <w:multiLevelType w:val="hybridMultilevel"/>
    <w:tmpl w:val="5B1481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1E1B41"/>
    <w:multiLevelType w:val="hybridMultilevel"/>
    <w:tmpl w:val="7054E7AA"/>
    <w:name w:val="WW8Num524232"/>
    <w:lvl w:ilvl="0" w:tplc="56FC7ED2">
      <w:start w:val="3"/>
      <w:numFmt w:val="decimal"/>
      <w:lvlText w:val="%1."/>
      <w:lvlJc w:val="left"/>
      <w:pPr>
        <w:tabs>
          <w:tab w:val="num" w:pos="3000"/>
        </w:tabs>
        <w:ind w:left="3000" w:hanging="360"/>
      </w:pPr>
      <w:rPr>
        <w:rFonts w:hint="default"/>
        <w:b w:val="0"/>
        <w:sz w:val="24"/>
        <w:szCs w:val="24"/>
      </w:rPr>
    </w:lvl>
    <w:lvl w:ilvl="1" w:tplc="FE3CF996">
      <w:start w:val="1"/>
      <w:numFmt w:val="decimal"/>
      <w:lvlText w:val="%2."/>
      <w:lvlJc w:val="left"/>
      <w:pPr>
        <w:tabs>
          <w:tab w:val="num" w:pos="1440"/>
        </w:tabs>
        <w:ind w:left="1440" w:hanging="360"/>
      </w:pPr>
      <w:rPr>
        <w:rFonts w:hint="default"/>
        <w:b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D84238F"/>
    <w:multiLevelType w:val="hybridMultilevel"/>
    <w:tmpl w:val="71343E2E"/>
    <w:lvl w:ilvl="0" w:tplc="322AC1CE">
      <w:start w:val="1"/>
      <w:numFmt w:val="decimal"/>
      <w:lvlText w:val="%1)"/>
      <w:lvlJc w:val="left"/>
      <w:pPr>
        <w:ind w:left="822"/>
      </w:pPr>
      <w:rPr>
        <w:rFonts w:hint="default"/>
        <w:b w:val="0"/>
        <w:i w:val="0"/>
        <w:strike w:val="0"/>
        <w:dstrike w:val="0"/>
        <w:color w:val="000000"/>
        <w:sz w:val="24"/>
        <w:szCs w:val="24"/>
        <w:u w:val="none" w:color="000000"/>
        <w:bdr w:val="none" w:sz="0" w:space="0" w:color="auto"/>
        <w:shd w:val="clear" w:color="auto" w:fill="auto"/>
        <w:vertAlign w:val="baseline"/>
      </w:rPr>
    </w:lvl>
    <w:lvl w:ilvl="1" w:tplc="C7DA72EA">
      <w:start w:val="1"/>
      <w:numFmt w:val="lowerLetter"/>
      <w:lvlText w:val="%2)"/>
      <w:lvlJc w:val="left"/>
      <w:pPr>
        <w:ind w:left="1316"/>
      </w:pPr>
      <w:rPr>
        <w:rFonts w:ascii="Calibri" w:eastAsia="Times New Roman" w:hAnsi="Calibri" w:cs="Calibri"/>
        <w:b w:val="0"/>
        <w:i w:val="0"/>
        <w:strike w:val="0"/>
        <w:dstrike w:val="0"/>
        <w:color w:val="000000"/>
        <w:sz w:val="24"/>
        <w:szCs w:val="24"/>
        <w:u w:val="none" w:color="000000"/>
        <w:bdr w:val="none" w:sz="0" w:space="0" w:color="auto"/>
        <w:shd w:val="clear" w:color="auto" w:fill="auto"/>
        <w:vertAlign w:val="baseline"/>
      </w:rPr>
    </w:lvl>
    <w:lvl w:ilvl="2" w:tplc="39387C5C">
      <w:start w:val="1"/>
      <w:numFmt w:val="lowerRoman"/>
      <w:lvlText w:val="%3"/>
      <w:lvlJc w:val="left"/>
      <w:pPr>
        <w:ind w:left="19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1304922">
      <w:start w:val="1"/>
      <w:numFmt w:val="decimal"/>
      <w:lvlText w:val="%4"/>
      <w:lvlJc w:val="left"/>
      <w:pPr>
        <w:ind w:left="26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042C674">
      <w:start w:val="1"/>
      <w:numFmt w:val="lowerLetter"/>
      <w:lvlText w:val="%5"/>
      <w:lvlJc w:val="left"/>
      <w:pPr>
        <w:ind w:left="34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89EEE46">
      <w:start w:val="1"/>
      <w:numFmt w:val="lowerRoman"/>
      <w:lvlText w:val="%6"/>
      <w:lvlJc w:val="left"/>
      <w:pPr>
        <w:ind w:left="41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34882AE">
      <w:start w:val="1"/>
      <w:numFmt w:val="decimal"/>
      <w:lvlText w:val="%7"/>
      <w:lvlJc w:val="left"/>
      <w:pPr>
        <w:ind w:left="48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0548C3A">
      <w:start w:val="1"/>
      <w:numFmt w:val="lowerLetter"/>
      <w:lvlText w:val="%8"/>
      <w:lvlJc w:val="left"/>
      <w:pPr>
        <w:ind w:left="55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D9035C2">
      <w:start w:val="1"/>
      <w:numFmt w:val="lowerRoman"/>
      <w:lvlText w:val="%9"/>
      <w:lvlJc w:val="left"/>
      <w:pPr>
        <w:ind w:left="6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3DE35F13"/>
    <w:multiLevelType w:val="hybridMultilevel"/>
    <w:tmpl w:val="5DEEEA5E"/>
    <w:lvl w:ilvl="0" w:tplc="3D1CBDB0">
      <w:start w:val="1"/>
      <w:numFmt w:val="bullet"/>
      <w:lvlText w:val=""/>
      <w:lvlJc w:val="left"/>
      <w:pPr>
        <w:ind w:left="1429"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E1A2B0E"/>
    <w:multiLevelType w:val="hybridMultilevel"/>
    <w:tmpl w:val="F9C805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22B2A2A"/>
    <w:multiLevelType w:val="hybridMultilevel"/>
    <w:tmpl w:val="F300E7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26A141C"/>
    <w:multiLevelType w:val="hybridMultilevel"/>
    <w:tmpl w:val="229E87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3AD135C"/>
    <w:multiLevelType w:val="hybridMultilevel"/>
    <w:tmpl w:val="8C4E0FA4"/>
    <w:lvl w:ilvl="0" w:tplc="FFFFFFFF">
      <w:start w:val="1"/>
      <w:numFmt w:val="lowerLetter"/>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3F979AD"/>
    <w:multiLevelType w:val="hybridMultilevel"/>
    <w:tmpl w:val="E662C0AA"/>
    <w:lvl w:ilvl="0" w:tplc="FB103D64">
      <w:start w:val="1"/>
      <w:numFmt w:val="lowerLetter"/>
      <w:lvlText w:val="%1)"/>
      <w:lvlJc w:val="left"/>
      <w:pPr>
        <w:ind w:left="720" w:hanging="360"/>
      </w:pPr>
      <w:rPr>
        <w:rFonts w:hint="default"/>
      </w:rPr>
    </w:lvl>
    <w:lvl w:ilvl="1" w:tplc="B2560CB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7566F48"/>
    <w:multiLevelType w:val="hybridMultilevel"/>
    <w:tmpl w:val="3684EFA4"/>
    <w:lvl w:ilvl="0" w:tplc="9A4E2C26">
      <w:start w:val="1"/>
      <w:numFmt w:val="decimal"/>
      <w:lvlText w:val="%1."/>
      <w:lvlJc w:val="left"/>
      <w:pPr>
        <w:ind w:left="1080" w:hanging="360"/>
      </w:pPr>
      <w:rPr>
        <w:rFonts w:hint="default"/>
        <w:b w:val="0"/>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485938BA"/>
    <w:multiLevelType w:val="hybridMultilevel"/>
    <w:tmpl w:val="BEF8A89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8F104A1"/>
    <w:multiLevelType w:val="hybridMultilevel"/>
    <w:tmpl w:val="9146CA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A0564D3"/>
    <w:multiLevelType w:val="hybridMultilevel"/>
    <w:tmpl w:val="5FF81628"/>
    <w:lvl w:ilvl="0" w:tplc="B49EA48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DFC0053"/>
    <w:multiLevelType w:val="hybridMultilevel"/>
    <w:tmpl w:val="5FC6C3CA"/>
    <w:name w:val="WW8Num524233"/>
    <w:lvl w:ilvl="0" w:tplc="7B421248">
      <w:start w:val="1"/>
      <w:numFmt w:val="decimal"/>
      <w:lvlText w:val="%1)"/>
      <w:lvlJc w:val="left"/>
      <w:pPr>
        <w:tabs>
          <w:tab w:val="num" w:pos="3765"/>
        </w:tabs>
        <w:ind w:left="376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E671025"/>
    <w:multiLevelType w:val="hybridMultilevel"/>
    <w:tmpl w:val="3CBC58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EC34AB9"/>
    <w:multiLevelType w:val="hybridMultilevel"/>
    <w:tmpl w:val="60BEC7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18D4E21"/>
    <w:multiLevelType w:val="hybridMultilevel"/>
    <w:tmpl w:val="CFF6937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4C72BDE"/>
    <w:multiLevelType w:val="hybridMultilevel"/>
    <w:tmpl w:val="36D868F0"/>
    <w:name w:val="WW8Num222"/>
    <w:lvl w:ilvl="0" w:tplc="73DC5A74">
      <w:start w:val="2"/>
      <w:numFmt w:val="decimal"/>
      <w:lvlText w:val="%1."/>
      <w:lvlJc w:val="left"/>
      <w:pPr>
        <w:tabs>
          <w:tab w:val="num" w:pos="1440"/>
        </w:tabs>
        <w:ind w:left="1440" w:hanging="360"/>
      </w:pPr>
      <w:rPr>
        <w:rFonts w:hint="default"/>
        <w:b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5BF87FDD"/>
    <w:multiLevelType w:val="hybridMultilevel"/>
    <w:tmpl w:val="F5E4E158"/>
    <w:lvl w:ilvl="0" w:tplc="0415000F">
      <w:start w:val="1"/>
      <w:numFmt w:val="decimal"/>
      <w:lvlText w:val="%1."/>
      <w:lvlJc w:val="left"/>
      <w:pPr>
        <w:ind w:left="720" w:hanging="360"/>
      </w:pPr>
    </w:lvl>
    <w:lvl w:ilvl="1" w:tplc="285E105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DAE28E0"/>
    <w:multiLevelType w:val="hybridMultilevel"/>
    <w:tmpl w:val="E33E41BC"/>
    <w:lvl w:ilvl="0" w:tplc="4A1A3856">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DB7111A"/>
    <w:multiLevelType w:val="hybridMultilevel"/>
    <w:tmpl w:val="948C6D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FE77B5A"/>
    <w:multiLevelType w:val="hybridMultilevel"/>
    <w:tmpl w:val="BE8805B8"/>
    <w:lvl w:ilvl="0" w:tplc="D7C083D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0917528"/>
    <w:multiLevelType w:val="hybridMultilevel"/>
    <w:tmpl w:val="F58456A2"/>
    <w:lvl w:ilvl="0" w:tplc="078C00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16E00CD"/>
    <w:multiLevelType w:val="multilevel"/>
    <w:tmpl w:val="010C7802"/>
    <w:lvl w:ilvl="0">
      <w:start w:val="1"/>
      <w:numFmt w:val="decimal"/>
      <w:lvlText w:val="%1."/>
      <w:lvlJc w:val="left"/>
      <w:pPr>
        <w:ind w:left="360" w:hanging="360"/>
      </w:pPr>
      <w:rPr>
        <w:rFonts w:hint="default"/>
        <w:b w:val="0"/>
        <w:bCs/>
      </w:rPr>
    </w:lvl>
    <w:lvl w:ilvl="1">
      <w:start w:val="3"/>
      <w:numFmt w:val="decimal"/>
      <w:isLgl/>
      <w:lvlText w:val="%1.%2."/>
      <w:lvlJc w:val="left"/>
      <w:pPr>
        <w:ind w:left="720" w:hanging="720"/>
      </w:pPr>
      <w:rPr>
        <w:rFonts w:hint="default"/>
      </w:rPr>
    </w:lvl>
    <w:lvl w:ilvl="2">
      <w:start w:val="2"/>
      <w:numFmt w:val="decimal"/>
      <w:isLgl/>
      <w:lvlText w:val="%1.%2.%3."/>
      <w:lvlJc w:val="left"/>
      <w:pPr>
        <w:ind w:left="720" w:hanging="720"/>
      </w:pPr>
      <w:rPr>
        <w:rFonts w:hint="default"/>
        <w:b w:val="0"/>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1" w15:restartNumberingAfterBreak="0">
    <w:nsid w:val="66BB5D6C"/>
    <w:multiLevelType w:val="hybridMultilevel"/>
    <w:tmpl w:val="79120A32"/>
    <w:lvl w:ilvl="0" w:tplc="62B6364C">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2" w15:restartNumberingAfterBreak="0">
    <w:nsid w:val="66E5219C"/>
    <w:multiLevelType w:val="hybridMultilevel"/>
    <w:tmpl w:val="1434976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A5170FE"/>
    <w:multiLevelType w:val="multilevel"/>
    <w:tmpl w:val="E7F2DE5E"/>
    <w:lvl w:ilvl="0">
      <w:start w:val="1"/>
      <w:numFmt w:val="decimal"/>
      <w:lvlText w:val="%1."/>
      <w:lvlJc w:val="left"/>
      <w:pPr>
        <w:ind w:left="360" w:hanging="360"/>
      </w:pPr>
      <w:rPr>
        <w:rFonts w:ascii="Calibri" w:eastAsia="ArialMT" w:hAnsi="Calibri" w:cs="Calibri" w:hint="default"/>
        <w:b w:val="0"/>
        <w:bCs w:val="0"/>
        <w:color w:val="auto"/>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4" w15:restartNumberingAfterBreak="0">
    <w:nsid w:val="6AC838C2"/>
    <w:multiLevelType w:val="hybridMultilevel"/>
    <w:tmpl w:val="823E0E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C1244A2"/>
    <w:multiLevelType w:val="hybridMultilevel"/>
    <w:tmpl w:val="8E26AC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1730A70"/>
    <w:multiLevelType w:val="hybridMultilevel"/>
    <w:tmpl w:val="C27ED6A8"/>
    <w:name w:val="WW8Num52423"/>
    <w:lvl w:ilvl="0" w:tplc="322AC1CE">
      <w:start w:val="1"/>
      <w:numFmt w:val="decimal"/>
      <w:lvlText w:val="%1)"/>
      <w:lvlJc w:val="left"/>
      <w:pPr>
        <w:tabs>
          <w:tab w:val="num" w:pos="3090"/>
        </w:tabs>
        <w:ind w:left="3090" w:hanging="360"/>
      </w:pPr>
      <w:rPr>
        <w:rFonts w:hint="default"/>
      </w:rPr>
    </w:lvl>
    <w:lvl w:ilvl="1" w:tplc="04150019" w:tentative="1">
      <w:start w:val="1"/>
      <w:numFmt w:val="lowerLetter"/>
      <w:lvlText w:val="%2."/>
      <w:lvlJc w:val="left"/>
      <w:pPr>
        <w:tabs>
          <w:tab w:val="num" w:pos="2865"/>
        </w:tabs>
        <w:ind w:left="2865" w:hanging="360"/>
      </w:pPr>
    </w:lvl>
    <w:lvl w:ilvl="2" w:tplc="7B421248">
      <w:start w:val="1"/>
      <w:numFmt w:val="decimal"/>
      <w:lvlText w:val="%3)"/>
      <w:lvlJc w:val="left"/>
      <w:pPr>
        <w:tabs>
          <w:tab w:val="num" w:pos="3765"/>
        </w:tabs>
        <w:ind w:left="3765" w:hanging="360"/>
      </w:pPr>
      <w:rPr>
        <w:rFonts w:hint="default"/>
        <w:b w:val="0"/>
      </w:rPr>
    </w:lvl>
    <w:lvl w:ilvl="3" w:tplc="99C46300">
      <w:start w:val="1"/>
      <w:numFmt w:val="lowerLetter"/>
      <w:lvlText w:val="%4)"/>
      <w:lvlJc w:val="left"/>
      <w:pPr>
        <w:tabs>
          <w:tab w:val="num" w:pos="3945"/>
        </w:tabs>
        <w:ind w:left="3945" w:firstLine="0"/>
      </w:pPr>
      <w:rPr>
        <w:rFonts w:ascii="Times New Roman" w:hAnsi="Times New Roman" w:cs="Times New Roman" w:hint="default"/>
        <w:b w:val="0"/>
      </w:rPr>
    </w:lvl>
    <w:lvl w:ilvl="4" w:tplc="04150019" w:tentative="1">
      <w:start w:val="1"/>
      <w:numFmt w:val="lowerLetter"/>
      <w:lvlText w:val="%5."/>
      <w:lvlJc w:val="left"/>
      <w:pPr>
        <w:tabs>
          <w:tab w:val="num" w:pos="5025"/>
        </w:tabs>
        <w:ind w:left="5025" w:hanging="360"/>
      </w:pPr>
    </w:lvl>
    <w:lvl w:ilvl="5" w:tplc="0415001B" w:tentative="1">
      <w:start w:val="1"/>
      <w:numFmt w:val="lowerRoman"/>
      <w:lvlText w:val="%6."/>
      <w:lvlJc w:val="right"/>
      <w:pPr>
        <w:tabs>
          <w:tab w:val="num" w:pos="5745"/>
        </w:tabs>
        <w:ind w:left="5745" w:hanging="180"/>
      </w:pPr>
    </w:lvl>
    <w:lvl w:ilvl="6" w:tplc="0415000F" w:tentative="1">
      <w:start w:val="1"/>
      <w:numFmt w:val="decimal"/>
      <w:lvlText w:val="%7."/>
      <w:lvlJc w:val="left"/>
      <w:pPr>
        <w:tabs>
          <w:tab w:val="num" w:pos="6465"/>
        </w:tabs>
        <w:ind w:left="6465" w:hanging="360"/>
      </w:pPr>
    </w:lvl>
    <w:lvl w:ilvl="7" w:tplc="04150019" w:tentative="1">
      <w:start w:val="1"/>
      <w:numFmt w:val="lowerLetter"/>
      <w:lvlText w:val="%8."/>
      <w:lvlJc w:val="left"/>
      <w:pPr>
        <w:tabs>
          <w:tab w:val="num" w:pos="7185"/>
        </w:tabs>
        <w:ind w:left="7185" w:hanging="360"/>
      </w:pPr>
    </w:lvl>
    <w:lvl w:ilvl="8" w:tplc="0415001B" w:tentative="1">
      <w:start w:val="1"/>
      <w:numFmt w:val="lowerRoman"/>
      <w:lvlText w:val="%9."/>
      <w:lvlJc w:val="right"/>
      <w:pPr>
        <w:tabs>
          <w:tab w:val="num" w:pos="7905"/>
        </w:tabs>
        <w:ind w:left="7905" w:hanging="180"/>
      </w:pPr>
    </w:lvl>
  </w:abstractNum>
  <w:abstractNum w:abstractNumId="57" w15:restartNumberingAfterBreak="0">
    <w:nsid w:val="74872ABE"/>
    <w:multiLevelType w:val="hybridMultilevel"/>
    <w:tmpl w:val="F37EB0A8"/>
    <w:lvl w:ilvl="0" w:tplc="04150017">
      <w:start w:val="1"/>
      <w:numFmt w:val="lowerLetter"/>
      <w:lvlText w:val="%1)"/>
      <w:lvlJc w:val="left"/>
      <w:pPr>
        <w:ind w:left="720" w:hanging="360"/>
      </w:pPr>
    </w:lvl>
    <w:lvl w:ilvl="1" w:tplc="9134E75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82F7BF3"/>
    <w:multiLevelType w:val="hybridMultilevel"/>
    <w:tmpl w:val="74EE37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930741B"/>
    <w:multiLevelType w:val="hybridMultilevel"/>
    <w:tmpl w:val="FCDAD798"/>
    <w:lvl w:ilvl="0" w:tplc="5D54EF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34308027">
    <w:abstractNumId w:val="23"/>
  </w:num>
  <w:num w:numId="2" w16cid:durableId="1472558820">
    <w:abstractNumId w:val="36"/>
  </w:num>
  <w:num w:numId="3" w16cid:durableId="1780294923">
    <w:abstractNumId w:val="29"/>
  </w:num>
  <w:num w:numId="4" w16cid:durableId="1360620425">
    <w:abstractNumId w:val="12"/>
  </w:num>
  <w:num w:numId="5" w16cid:durableId="1741948335">
    <w:abstractNumId w:val="27"/>
  </w:num>
  <w:num w:numId="6" w16cid:durableId="858083578">
    <w:abstractNumId w:val="17"/>
  </w:num>
  <w:num w:numId="7" w16cid:durableId="874393027">
    <w:abstractNumId w:val="32"/>
  </w:num>
  <w:num w:numId="8" w16cid:durableId="139883181">
    <w:abstractNumId w:val="57"/>
  </w:num>
  <w:num w:numId="9" w16cid:durableId="1629891742">
    <w:abstractNumId w:val="14"/>
  </w:num>
  <w:num w:numId="10" w16cid:durableId="1646203754">
    <w:abstractNumId w:val="45"/>
  </w:num>
  <w:num w:numId="11" w16cid:durableId="1190340626">
    <w:abstractNumId w:val="35"/>
  </w:num>
  <w:num w:numId="12" w16cid:durableId="349841760">
    <w:abstractNumId w:val="42"/>
  </w:num>
  <w:num w:numId="13" w16cid:durableId="755320732">
    <w:abstractNumId w:val="41"/>
  </w:num>
  <w:num w:numId="14" w16cid:durableId="1483697840">
    <w:abstractNumId w:val="10"/>
  </w:num>
  <w:num w:numId="15" w16cid:durableId="1286696757">
    <w:abstractNumId w:val="50"/>
  </w:num>
  <w:num w:numId="16" w16cid:durableId="480923764">
    <w:abstractNumId w:val="53"/>
  </w:num>
  <w:num w:numId="17" w16cid:durableId="721638787">
    <w:abstractNumId w:val="47"/>
  </w:num>
  <w:num w:numId="18" w16cid:durableId="132263040">
    <w:abstractNumId w:val="25"/>
  </w:num>
  <w:num w:numId="19" w16cid:durableId="1796177101">
    <w:abstractNumId w:val="31"/>
  </w:num>
  <w:num w:numId="20" w16cid:durableId="725302690">
    <w:abstractNumId w:val="16"/>
  </w:num>
  <w:num w:numId="21" w16cid:durableId="157775478">
    <w:abstractNumId w:val="48"/>
  </w:num>
  <w:num w:numId="22" w16cid:durableId="2048603474">
    <w:abstractNumId w:val="39"/>
  </w:num>
  <w:num w:numId="23" w16cid:durableId="549457371">
    <w:abstractNumId w:val="58"/>
  </w:num>
  <w:num w:numId="24" w16cid:durableId="2130080934">
    <w:abstractNumId w:val="15"/>
  </w:num>
  <w:num w:numId="25" w16cid:durableId="1120100896">
    <w:abstractNumId w:val="34"/>
  </w:num>
  <w:num w:numId="26" w16cid:durableId="77948472">
    <w:abstractNumId w:val="49"/>
  </w:num>
  <w:num w:numId="27" w16cid:durableId="39193141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4734214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3435116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315852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71271455">
    <w:abstractNumId w:val="43"/>
  </w:num>
  <w:num w:numId="32" w16cid:durableId="1964382635">
    <w:abstractNumId w:val="18"/>
  </w:num>
  <w:num w:numId="33" w16cid:durableId="491915529">
    <w:abstractNumId w:val="59"/>
  </w:num>
  <w:num w:numId="34" w16cid:durableId="1527020085">
    <w:abstractNumId w:val="24"/>
  </w:num>
  <w:num w:numId="35" w16cid:durableId="299505976">
    <w:abstractNumId w:val="37"/>
  </w:num>
  <w:num w:numId="36" w16cid:durableId="1224828485">
    <w:abstractNumId w:val="33"/>
  </w:num>
  <w:num w:numId="37" w16cid:durableId="1131904425">
    <w:abstractNumId w:val="9"/>
  </w:num>
  <w:num w:numId="38" w16cid:durableId="293101194">
    <w:abstractNumId w:val="46"/>
  </w:num>
  <w:num w:numId="39" w16cid:durableId="1323966244">
    <w:abstractNumId w:val="22"/>
  </w:num>
  <w:num w:numId="40" w16cid:durableId="1889141657">
    <w:abstractNumId w:val="21"/>
  </w:num>
  <w:num w:numId="41" w16cid:durableId="1310132938">
    <w:abstractNumId w:val="54"/>
  </w:num>
  <w:num w:numId="42" w16cid:durableId="259485121">
    <w:abstractNumId w:val="26"/>
  </w:num>
  <w:num w:numId="43" w16cid:durableId="1771658535">
    <w:abstractNumId w:val="38"/>
  </w:num>
  <w:num w:numId="44" w16cid:durableId="1403213861">
    <w:abstractNumId w:val="51"/>
  </w:num>
  <w:num w:numId="45" w16cid:durableId="1363747678">
    <w:abstractNumId w:val="55"/>
  </w:num>
  <w:num w:numId="46" w16cid:durableId="9063124">
    <w:abstractNumId w:val="30"/>
  </w:num>
  <w:num w:numId="47" w16cid:durableId="1765178734">
    <w:abstractNumId w:val="13"/>
  </w:num>
  <w:num w:numId="48" w16cid:durableId="25059020">
    <w:abstractNumId w:val="52"/>
  </w:num>
  <w:num w:numId="49" w16cid:durableId="868108774">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5BA"/>
    <w:rsid w:val="00013601"/>
    <w:rsid w:val="00014F7A"/>
    <w:rsid w:val="00016691"/>
    <w:rsid w:val="000223CF"/>
    <w:rsid w:val="000227B7"/>
    <w:rsid w:val="0002372D"/>
    <w:rsid w:val="00023DF4"/>
    <w:rsid w:val="000246D1"/>
    <w:rsid w:val="000279AD"/>
    <w:rsid w:val="00027C4A"/>
    <w:rsid w:val="000339BB"/>
    <w:rsid w:val="00033A6D"/>
    <w:rsid w:val="0003470E"/>
    <w:rsid w:val="000376B3"/>
    <w:rsid w:val="00043B73"/>
    <w:rsid w:val="00043C57"/>
    <w:rsid w:val="00047360"/>
    <w:rsid w:val="00052A4E"/>
    <w:rsid w:val="0005438A"/>
    <w:rsid w:val="00054587"/>
    <w:rsid w:val="00054E3B"/>
    <w:rsid w:val="000619FF"/>
    <w:rsid w:val="00063CDB"/>
    <w:rsid w:val="00064553"/>
    <w:rsid w:val="000663D5"/>
    <w:rsid w:val="00066581"/>
    <w:rsid w:val="00070A94"/>
    <w:rsid w:val="000711C6"/>
    <w:rsid w:val="00076C99"/>
    <w:rsid w:val="00077090"/>
    <w:rsid w:val="000800E9"/>
    <w:rsid w:val="00081391"/>
    <w:rsid w:val="00082B6F"/>
    <w:rsid w:val="000835A6"/>
    <w:rsid w:val="00087C3B"/>
    <w:rsid w:val="00090C54"/>
    <w:rsid w:val="00093BFA"/>
    <w:rsid w:val="000946BC"/>
    <w:rsid w:val="00094D6A"/>
    <w:rsid w:val="000951AA"/>
    <w:rsid w:val="00096C8A"/>
    <w:rsid w:val="00096EE1"/>
    <w:rsid w:val="000A0ADE"/>
    <w:rsid w:val="000A1089"/>
    <w:rsid w:val="000A2122"/>
    <w:rsid w:val="000A4C6E"/>
    <w:rsid w:val="000B036A"/>
    <w:rsid w:val="000B168F"/>
    <w:rsid w:val="000B347F"/>
    <w:rsid w:val="000C10D5"/>
    <w:rsid w:val="000C17BE"/>
    <w:rsid w:val="000C325C"/>
    <w:rsid w:val="000C4CB9"/>
    <w:rsid w:val="000E274B"/>
    <w:rsid w:val="000E2E21"/>
    <w:rsid w:val="000E35E0"/>
    <w:rsid w:val="000E4193"/>
    <w:rsid w:val="000F10EB"/>
    <w:rsid w:val="000F1B6F"/>
    <w:rsid w:val="000F2866"/>
    <w:rsid w:val="000F2DF5"/>
    <w:rsid w:val="000F413D"/>
    <w:rsid w:val="001000E9"/>
    <w:rsid w:val="0010050C"/>
    <w:rsid w:val="001018AD"/>
    <w:rsid w:val="00101DE9"/>
    <w:rsid w:val="00101DFE"/>
    <w:rsid w:val="00104B17"/>
    <w:rsid w:val="0010699F"/>
    <w:rsid w:val="0010761C"/>
    <w:rsid w:val="001102C2"/>
    <w:rsid w:val="001104BB"/>
    <w:rsid w:val="00110D6B"/>
    <w:rsid w:val="00112B06"/>
    <w:rsid w:val="001169CB"/>
    <w:rsid w:val="00117A3D"/>
    <w:rsid w:val="00122663"/>
    <w:rsid w:val="00125EA1"/>
    <w:rsid w:val="00134C35"/>
    <w:rsid w:val="00135DE4"/>
    <w:rsid w:val="001365B9"/>
    <w:rsid w:val="00137745"/>
    <w:rsid w:val="00140535"/>
    <w:rsid w:val="00140D28"/>
    <w:rsid w:val="00141370"/>
    <w:rsid w:val="00142556"/>
    <w:rsid w:val="00143618"/>
    <w:rsid w:val="00144094"/>
    <w:rsid w:val="00144262"/>
    <w:rsid w:val="001466CF"/>
    <w:rsid w:val="00151F5F"/>
    <w:rsid w:val="00153C87"/>
    <w:rsid w:val="001547AD"/>
    <w:rsid w:val="00156D3A"/>
    <w:rsid w:val="001606E2"/>
    <w:rsid w:val="0016566A"/>
    <w:rsid w:val="001710E0"/>
    <w:rsid w:val="001716F2"/>
    <w:rsid w:val="001776FE"/>
    <w:rsid w:val="00177F04"/>
    <w:rsid w:val="0018421A"/>
    <w:rsid w:val="0018487E"/>
    <w:rsid w:val="001854F2"/>
    <w:rsid w:val="00186773"/>
    <w:rsid w:val="001908B1"/>
    <w:rsid w:val="00191084"/>
    <w:rsid w:val="001A0E57"/>
    <w:rsid w:val="001A4A17"/>
    <w:rsid w:val="001A593B"/>
    <w:rsid w:val="001A5FE0"/>
    <w:rsid w:val="001A6C8C"/>
    <w:rsid w:val="001B4111"/>
    <w:rsid w:val="001B4A7F"/>
    <w:rsid w:val="001C0686"/>
    <w:rsid w:val="001C0F85"/>
    <w:rsid w:val="001D21FB"/>
    <w:rsid w:val="001D7049"/>
    <w:rsid w:val="001D7B3D"/>
    <w:rsid w:val="001E0A58"/>
    <w:rsid w:val="001E1CDA"/>
    <w:rsid w:val="001E23D4"/>
    <w:rsid w:val="001E28F0"/>
    <w:rsid w:val="001E31B1"/>
    <w:rsid w:val="001E48E7"/>
    <w:rsid w:val="001E5612"/>
    <w:rsid w:val="001E57ED"/>
    <w:rsid w:val="001F0A20"/>
    <w:rsid w:val="001F0AD0"/>
    <w:rsid w:val="001F4E50"/>
    <w:rsid w:val="001F6C1A"/>
    <w:rsid w:val="00203850"/>
    <w:rsid w:val="0020514E"/>
    <w:rsid w:val="0020765F"/>
    <w:rsid w:val="002109FC"/>
    <w:rsid w:val="002164E9"/>
    <w:rsid w:val="00216ADC"/>
    <w:rsid w:val="002170C1"/>
    <w:rsid w:val="002209EC"/>
    <w:rsid w:val="0022276C"/>
    <w:rsid w:val="002230E6"/>
    <w:rsid w:val="0022555F"/>
    <w:rsid w:val="002258C4"/>
    <w:rsid w:val="00225C99"/>
    <w:rsid w:val="002264E7"/>
    <w:rsid w:val="00227D23"/>
    <w:rsid w:val="00230CAA"/>
    <w:rsid w:val="00232FB3"/>
    <w:rsid w:val="00233B40"/>
    <w:rsid w:val="00234CD2"/>
    <w:rsid w:val="00240BE0"/>
    <w:rsid w:val="00245B2B"/>
    <w:rsid w:val="00253EC2"/>
    <w:rsid w:val="00255C95"/>
    <w:rsid w:val="0025688D"/>
    <w:rsid w:val="00257C6C"/>
    <w:rsid w:val="002602D9"/>
    <w:rsid w:val="00260A58"/>
    <w:rsid w:val="002640B7"/>
    <w:rsid w:val="00264F81"/>
    <w:rsid w:val="00267208"/>
    <w:rsid w:val="002745BA"/>
    <w:rsid w:val="00274799"/>
    <w:rsid w:val="00274F5C"/>
    <w:rsid w:val="002778F7"/>
    <w:rsid w:val="002859D9"/>
    <w:rsid w:val="00287655"/>
    <w:rsid w:val="00293517"/>
    <w:rsid w:val="0029390A"/>
    <w:rsid w:val="00297348"/>
    <w:rsid w:val="002A0724"/>
    <w:rsid w:val="002A0D23"/>
    <w:rsid w:val="002A3CE6"/>
    <w:rsid w:val="002A3EDC"/>
    <w:rsid w:val="002A4DE4"/>
    <w:rsid w:val="002A538B"/>
    <w:rsid w:val="002A5903"/>
    <w:rsid w:val="002B6E71"/>
    <w:rsid w:val="002C2F78"/>
    <w:rsid w:val="002C5813"/>
    <w:rsid w:val="002D4452"/>
    <w:rsid w:val="002D4AEE"/>
    <w:rsid w:val="002D68FE"/>
    <w:rsid w:val="002E0312"/>
    <w:rsid w:val="002E0908"/>
    <w:rsid w:val="002E3FAB"/>
    <w:rsid w:val="002E4DDA"/>
    <w:rsid w:val="002E6E1D"/>
    <w:rsid w:val="002E783A"/>
    <w:rsid w:val="002F3B35"/>
    <w:rsid w:val="002F4B2D"/>
    <w:rsid w:val="002F5879"/>
    <w:rsid w:val="002F5E78"/>
    <w:rsid w:val="002F6EE7"/>
    <w:rsid w:val="003009E9"/>
    <w:rsid w:val="0030280B"/>
    <w:rsid w:val="003038FD"/>
    <w:rsid w:val="00304FB4"/>
    <w:rsid w:val="0030679A"/>
    <w:rsid w:val="00307151"/>
    <w:rsid w:val="00307DF5"/>
    <w:rsid w:val="00312B70"/>
    <w:rsid w:val="00312ECA"/>
    <w:rsid w:val="00313F8E"/>
    <w:rsid w:val="00321E37"/>
    <w:rsid w:val="00323151"/>
    <w:rsid w:val="00330FC0"/>
    <w:rsid w:val="003315FB"/>
    <w:rsid w:val="00332E22"/>
    <w:rsid w:val="0033395D"/>
    <w:rsid w:val="00335D55"/>
    <w:rsid w:val="003363FC"/>
    <w:rsid w:val="003365EC"/>
    <w:rsid w:val="0033712E"/>
    <w:rsid w:val="003410C2"/>
    <w:rsid w:val="00347C17"/>
    <w:rsid w:val="003502A9"/>
    <w:rsid w:val="00350B66"/>
    <w:rsid w:val="00353994"/>
    <w:rsid w:val="003558B2"/>
    <w:rsid w:val="00357E1B"/>
    <w:rsid w:val="00357F2A"/>
    <w:rsid w:val="00360521"/>
    <w:rsid w:val="00360A2D"/>
    <w:rsid w:val="00363CEA"/>
    <w:rsid w:val="00372483"/>
    <w:rsid w:val="0037532C"/>
    <w:rsid w:val="00376603"/>
    <w:rsid w:val="00381129"/>
    <w:rsid w:val="003853F5"/>
    <w:rsid w:val="003910E0"/>
    <w:rsid w:val="00393BCA"/>
    <w:rsid w:val="0039620E"/>
    <w:rsid w:val="003A032A"/>
    <w:rsid w:val="003A16DE"/>
    <w:rsid w:val="003A2D84"/>
    <w:rsid w:val="003A2D89"/>
    <w:rsid w:val="003A3A8C"/>
    <w:rsid w:val="003A3D17"/>
    <w:rsid w:val="003A4A17"/>
    <w:rsid w:val="003A721F"/>
    <w:rsid w:val="003A7F64"/>
    <w:rsid w:val="003B1735"/>
    <w:rsid w:val="003B1A80"/>
    <w:rsid w:val="003B1F8E"/>
    <w:rsid w:val="003B69EA"/>
    <w:rsid w:val="003C00A2"/>
    <w:rsid w:val="003C014E"/>
    <w:rsid w:val="003C10C7"/>
    <w:rsid w:val="003C24F2"/>
    <w:rsid w:val="003C300A"/>
    <w:rsid w:val="003C3F7C"/>
    <w:rsid w:val="003C44ED"/>
    <w:rsid w:val="003C5A0C"/>
    <w:rsid w:val="003D5036"/>
    <w:rsid w:val="003D67C3"/>
    <w:rsid w:val="003E0C1E"/>
    <w:rsid w:val="003E31CF"/>
    <w:rsid w:val="003E35FA"/>
    <w:rsid w:val="003E52F0"/>
    <w:rsid w:val="003E56D6"/>
    <w:rsid w:val="003F2C7C"/>
    <w:rsid w:val="003F58B5"/>
    <w:rsid w:val="0040248B"/>
    <w:rsid w:val="004033C6"/>
    <w:rsid w:val="00403EC1"/>
    <w:rsid w:val="004044C1"/>
    <w:rsid w:val="004136A4"/>
    <w:rsid w:val="00413C89"/>
    <w:rsid w:val="004152D9"/>
    <w:rsid w:val="0041793A"/>
    <w:rsid w:val="0042003B"/>
    <w:rsid w:val="004213DB"/>
    <w:rsid w:val="0042189A"/>
    <w:rsid w:val="00426C01"/>
    <w:rsid w:val="0042728B"/>
    <w:rsid w:val="0043586A"/>
    <w:rsid w:val="00435D7E"/>
    <w:rsid w:val="00437B28"/>
    <w:rsid w:val="00443A83"/>
    <w:rsid w:val="004440BB"/>
    <w:rsid w:val="00450215"/>
    <w:rsid w:val="00453B8A"/>
    <w:rsid w:val="00454F6A"/>
    <w:rsid w:val="00455D47"/>
    <w:rsid w:val="00457C0B"/>
    <w:rsid w:val="004606B0"/>
    <w:rsid w:val="00462656"/>
    <w:rsid w:val="00463039"/>
    <w:rsid w:val="0046579D"/>
    <w:rsid w:val="004658F7"/>
    <w:rsid w:val="004753AB"/>
    <w:rsid w:val="0047592F"/>
    <w:rsid w:val="00480A09"/>
    <w:rsid w:val="004820CD"/>
    <w:rsid w:val="00483511"/>
    <w:rsid w:val="00483C07"/>
    <w:rsid w:val="0048495C"/>
    <w:rsid w:val="00485261"/>
    <w:rsid w:val="004900DC"/>
    <w:rsid w:val="004907D5"/>
    <w:rsid w:val="00492856"/>
    <w:rsid w:val="00496989"/>
    <w:rsid w:val="0049730A"/>
    <w:rsid w:val="004973FD"/>
    <w:rsid w:val="004A0382"/>
    <w:rsid w:val="004A5EB7"/>
    <w:rsid w:val="004A72D6"/>
    <w:rsid w:val="004B1935"/>
    <w:rsid w:val="004B1E7D"/>
    <w:rsid w:val="004B2D0B"/>
    <w:rsid w:val="004C1C94"/>
    <w:rsid w:val="004C444F"/>
    <w:rsid w:val="004C45D4"/>
    <w:rsid w:val="004C774A"/>
    <w:rsid w:val="004D0115"/>
    <w:rsid w:val="004D59FC"/>
    <w:rsid w:val="004D7066"/>
    <w:rsid w:val="004E2DA4"/>
    <w:rsid w:val="004E44F9"/>
    <w:rsid w:val="004E45A6"/>
    <w:rsid w:val="004E5F40"/>
    <w:rsid w:val="004E6851"/>
    <w:rsid w:val="004F1529"/>
    <w:rsid w:val="004F35A8"/>
    <w:rsid w:val="00505D7C"/>
    <w:rsid w:val="005062EF"/>
    <w:rsid w:val="00511E7B"/>
    <w:rsid w:val="00514B5B"/>
    <w:rsid w:val="00515185"/>
    <w:rsid w:val="0051646D"/>
    <w:rsid w:val="00521007"/>
    <w:rsid w:val="00522CA7"/>
    <w:rsid w:val="00525AFB"/>
    <w:rsid w:val="00526ED1"/>
    <w:rsid w:val="0053165D"/>
    <w:rsid w:val="00532921"/>
    <w:rsid w:val="005426EE"/>
    <w:rsid w:val="00542D45"/>
    <w:rsid w:val="00542E90"/>
    <w:rsid w:val="00543B0C"/>
    <w:rsid w:val="00550B1D"/>
    <w:rsid w:val="00556A37"/>
    <w:rsid w:val="00557354"/>
    <w:rsid w:val="005622E6"/>
    <w:rsid w:val="0056261E"/>
    <w:rsid w:val="005657CC"/>
    <w:rsid w:val="005665D6"/>
    <w:rsid w:val="005679F7"/>
    <w:rsid w:val="00567F30"/>
    <w:rsid w:val="00570AE4"/>
    <w:rsid w:val="00571DC7"/>
    <w:rsid w:val="00573B2F"/>
    <w:rsid w:val="00575AB7"/>
    <w:rsid w:val="00577DCA"/>
    <w:rsid w:val="00581481"/>
    <w:rsid w:val="0058174B"/>
    <w:rsid w:val="00582DFB"/>
    <w:rsid w:val="00582F7E"/>
    <w:rsid w:val="005838E9"/>
    <w:rsid w:val="00587860"/>
    <w:rsid w:val="005908D5"/>
    <w:rsid w:val="0059254C"/>
    <w:rsid w:val="00592C59"/>
    <w:rsid w:val="00593A9A"/>
    <w:rsid w:val="005958EF"/>
    <w:rsid w:val="005970D1"/>
    <w:rsid w:val="005A07E6"/>
    <w:rsid w:val="005A0FA7"/>
    <w:rsid w:val="005A6EF4"/>
    <w:rsid w:val="005A737E"/>
    <w:rsid w:val="005A7558"/>
    <w:rsid w:val="005B1A5C"/>
    <w:rsid w:val="005B4AB9"/>
    <w:rsid w:val="005B7326"/>
    <w:rsid w:val="005B7EE1"/>
    <w:rsid w:val="005C1E5D"/>
    <w:rsid w:val="005C47A7"/>
    <w:rsid w:val="005D0BA2"/>
    <w:rsid w:val="005D0C73"/>
    <w:rsid w:val="005D1484"/>
    <w:rsid w:val="005D44C1"/>
    <w:rsid w:val="005E3FF1"/>
    <w:rsid w:val="005E5909"/>
    <w:rsid w:val="005E6596"/>
    <w:rsid w:val="005F377B"/>
    <w:rsid w:val="005F3FAD"/>
    <w:rsid w:val="005F7248"/>
    <w:rsid w:val="00600008"/>
    <w:rsid w:val="00601C97"/>
    <w:rsid w:val="00602C78"/>
    <w:rsid w:val="006113B3"/>
    <w:rsid w:val="00613839"/>
    <w:rsid w:val="00613A92"/>
    <w:rsid w:val="00615392"/>
    <w:rsid w:val="006200CA"/>
    <w:rsid w:val="0062099E"/>
    <w:rsid w:val="0063220A"/>
    <w:rsid w:val="00632A02"/>
    <w:rsid w:val="00632CA2"/>
    <w:rsid w:val="00633BC8"/>
    <w:rsid w:val="006360F1"/>
    <w:rsid w:val="00637BD5"/>
    <w:rsid w:val="00637C1C"/>
    <w:rsid w:val="006400D0"/>
    <w:rsid w:val="00640221"/>
    <w:rsid w:val="00640379"/>
    <w:rsid w:val="00641567"/>
    <w:rsid w:val="00641822"/>
    <w:rsid w:val="00643BE0"/>
    <w:rsid w:val="00647F1D"/>
    <w:rsid w:val="00650E53"/>
    <w:rsid w:val="00650F93"/>
    <w:rsid w:val="00651AA5"/>
    <w:rsid w:val="0065217E"/>
    <w:rsid w:val="00654DB6"/>
    <w:rsid w:val="006556F7"/>
    <w:rsid w:val="0065613B"/>
    <w:rsid w:val="0066787A"/>
    <w:rsid w:val="00672C3A"/>
    <w:rsid w:val="00673CC2"/>
    <w:rsid w:val="006776CA"/>
    <w:rsid w:val="00681C91"/>
    <w:rsid w:val="006837F7"/>
    <w:rsid w:val="0068502E"/>
    <w:rsid w:val="00685346"/>
    <w:rsid w:val="00685743"/>
    <w:rsid w:val="00685A01"/>
    <w:rsid w:val="00686BB3"/>
    <w:rsid w:val="00687A12"/>
    <w:rsid w:val="00691A17"/>
    <w:rsid w:val="00695608"/>
    <w:rsid w:val="0069753E"/>
    <w:rsid w:val="0069798B"/>
    <w:rsid w:val="00697A8C"/>
    <w:rsid w:val="006A33B5"/>
    <w:rsid w:val="006A5A83"/>
    <w:rsid w:val="006A5FCC"/>
    <w:rsid w:val="006A6B78"/>
    <w:rsid w:val="006A7195"/>
    <w:rsid w:val="006A74E6"/>
    <w:rsid w:val="006B0027"/>
    <w:rsid w:val="006B5AF7"/>
    <w:rsid w:val="006B792E"/>
    <w:rsid w:val="006C0464"/>
    <w:rsid w:val="006C089A"/>
    <w:rsid w:val="006C102F"/>
    <w:rsid w:val="006C2FD8"/>
    <w:rsid w:val="006C73B6"/>
    <w:rsid w:val="006D3813"/>
    <w:rsid w:val="006D42F9"/>
    <w:rsid w:val="006D613B"/>
    <w:rsid w:val="006D7BB7"/>
    <w:rsid w:val="006D7BBC"/>
    <w:rsid w:val="006E005F"/>
    <w:rsid w:val="006E2521"/>
    <w:rsid w:val="006E2646"/>
    <w:rsid w:val="006E31F0"/>
    <w:rsid w:val="006E3940"/>
    <w:rsid w:val="006F30E7"/>
    <w:rsid w:val="006F768D"/>
    <w:rsid w:val="00701B7A"/>
    <w:rsid w:val="0070475C"/>
    <w:rsid w:val="00704E8B"/>
    <w:rsid w:val="007160E9"/>
    <w:rsid w:val="00723507"/>
    <w:rsid w:val="0072445F"/>
    <w:rsid w:val="00724B98"/>
    <w:rsid w:val="00730444"/>
    <w:rsid w:val="00731463"/>
    <w:rsid w:val="00734BDA"/>
    <w:rsid w:val="007368C1"/>
    <w:rsid w:val="007436F0"/>
    <w:rsid w:val="0074386A"/>
    <w:rsid w:val="00745293"/>
    <w:rsid w:val="00745E4E"/>
    <w:rsid w:val="00747FC6"/>
    <w:rsid w:val="00750C7A"/>
    <w:rsid w:val="00752387"/>
    <w:rsid w:val="0075252B"/>
    <w:rsid w:val="00754227"/>
    <w:rsid w:val="00757C1B"/>
    <w:rsid w:val="0076077E"/>
    <w:rsid w:val="00761E3E"/>
    <w:rsid w:val="00762D86"/>
    <w:rsid w:val="00764075"/>
    <w:rsid w:val="00764B18"/>
    <w:rsid w:val="0077228F"/>
    <w:rsid w:val="00772EB5"/>
    <w:rsid w:val="007733D6"/>
    <w:rsid w:val="007736AD"/>
    <w:rsid w:val="00775E5C"/>
    <w:rsid w:val="007775EF"/>
    <w:rsid w:val="0077784A"/>
    <w:rsid w:val="00780830"/>
    <w:rsid w:val="007822D9"/>
    <w:rsid w:val="007855DC"/>
    <w:rsid w:val="00787D91"/>
    <w:rsid w:val="0079059C"/>
    <w:rsid w:val="00793016"/>
    <w:rsid w:val="00794601"/>
    <w:rsid w:val="0079468E"/>
    <w:rsid w:val="007947DC"/>
    <w:rsid w:val="00794BDD"/>
    <w:rsid w:val="00797F8E"/>
    <w:rsid w:val="007A6362"/>
    <w:rsid w:val="007B4B07"/>
    <w:rsid w:val="007B5D80"/>
    <w:rsid w:val="007C09BC"/>
    <w:rsid w:val="007C107A"/>
    <w:rsid w:val="007C68D9"/>
    <w:rsid w:val="007D0C3F"/>
    <w:rsid w:val="007D0CCB"/>
    <w:rsid w:val="007D297C"/>
    <w:rsid w:val="007D2B87"/>
    <w:rsid w:val="007D4231"/>
    <w:rsid w:val="007D540E"/>
    <w:rsid w:val="007D7132"/>
    <w:rsid w:val="007D76A3"/>
    <w:rsid w:val="007E2284"/>
    <w:rsid w:val="007E357C"/>
    <w:rsid w:val="007E4C1A"/>
    <w:rsid w:val="007E61C1"/>
    <w:rsid w:val="007E70CB"/>
    <w:rsid w:val="007F0AF8"/>
    <w:rsid w:val="007F109B"/>
    <w:rsid w:val="007F23A2"/>
    <w:rsid w:val="007F2966"/>
    <w:rsid w:val="007F3554"/>
    <w:rsid w:val="007F52F2"/>
    <w:rsid w:val="007F70A5"/>
    <w:rsid w:val="00801A9E"/>
    <w:rsid w:val="0080549C"/>
    <w:rsid w:val="00816694"/>
    <w:rsid w:val="00816798"/>
    <w:rsid w:val="00816936"/>
    <w:rsid w:val="008169D4"/>
    <w:rsid w:val="00816F99"/>
    <w:rsid w:val="008250C3"/>
    <w:rsid w:val="00825E2F"/>
    <w:rsid w:val="008261C9"/>
    <w:rsid w:val="00826752"/>
    <w:rsid w:val="00831643"/>
    <w:rsid w:val="0083243F"/>
    <w:rsid w:val="008361DA"/>
    <w:rsid w:val="00842F4D"/>
    <w:rsid w:val="0084463D"/>
    <w:rsid w:val="0084571D"/>
    <w:rsid w:val="00846D9B"/>
    <w:rsid w:val="008471EE"/>
    <w:rsid w:val="0085192D"/>
    <w:rsid w:val="00853E67"/>
    <w:rsid w:val="008559FB"/>
    <w:rsid w:val="008569B6"/>
    <w:rsid w:val="00861906"/>
    <w:rsid w:val="0086205C"/>
    <w:rsid w:val="00864FF9"/>
    <w:rsid w:val="008666CB"/>
    <w:rsid w:val="00866E4D"/>
    <w:rsid w:val="0087125F"/>
    <w:rsid w:val="00872C13"/>
    <w:rsid w:val="00877607"/>
    <w:rsid w:val="008806C0"/>
    <w:rsid w:val="00880AA9"/>
    <w:rsid w:val="008873E6"/>
    <w:rsid w:val="00893D1D"/>
    <w:rsid w:val="008949CE"/>
    <w:rsid w:val="0089726E"/>
    <w:rsid w:val="008A0E8A"/>
    <w:rsid w:val="008A0ED9"/>
    <w:rsid w:val="008A10EC"/>
    <w:rsid w:val="008A28F6"/>
    <w:rsid w:val="008A45A7"/>
    <w:rsid w:val="008A503C"/>
    <w:rsid w:val="008A6DD3"/>
    <w:rsid w:val="008A6F7E"/>
    <w:rsid w:val="008B0F96"/>
    <w:rsid w:val="008B1245"/>
    <w:rsid w:val="008B2EDE"/>
    <w:rsid w:val="008B5B5A"/>
    <w:rsid w:val="008B5DEA"/>
    <w:rsid w:val="008B619C"/>
    <w:rsid w:val="008B6899"/>
    <w:rsid w:val="008C0BB6"/>
    <w:rsid w:val="008C237D"/>
    <w:rsid w:val="008C25B3"/>
    <w:rsid w:val="008C2665"/>
    <w:rsid w:val="008C27AB"/>
    <w:rsid w:val="008C28F5"/>
    <w:rsid w:val="008D04ED"/>
    <w:rsid w:val="008D0713"/>
    <w:rsid w:val="008D1FC3"/>
    <w:rsid w:val="008D4000"/>
    <w:rsid w:val="008D5008"/>
    <w:rsid w:val="008E0177"/>
    <w:rsid w:val="008E0594"/>
    <w:rsid w:val="008E06BC"/>
    <w:rsid w:val="008E3F7A"/>
    <w:rsid w:val="008E7124"/>
    <w:rsid w:val="008F1637"/>
    <w:rsid w:val="008F257E"/>
    <w:rsid w:val="008F4A0C"/>
    <w:rsid w:val="009034BB"/>
    <w:rsid w:val="0090518A"/>
    <w:rsid w:val="00910666"/>
    <w:rsid w:val="009117BE"/>
    <w:rsid w:val="009158AC"/>
    <w:rsid w:val="00917A0E"/>
    <w:rsid w:val="009243D6"/>
    <w:rsid w:val="009260B3"/>
    <w:rsid w:val="00930AAE"/>
    <w:rsid w:val="00931126"/>
    <w:rsid w:val="00932EE5"/>
    <w:rsid w:val="00933E30"/>
    <w:rsid w:val="00934EB3"/>
    <w:rsid w:val="00936A53"/>
    <w:rsid w:val="00937087"/>
    <w:rsid w:val="009419F0"/>
    <w:rsid w:val="0094655D"/>
    <w:rsid w:val="0095756E"/>
    <w:rsid w:val="0095793B"/>
    <w:rsid w:val="00961E3C"/>
    <w:rsid w:val="009646F6"/>
    <w:rsid w:val="0097267B"/>
    <w:rsid w:val="00973B10"/>
    <w:rsid w:val="00976298"/>
    <w:rsid w:val="00976C19"/>
    <w:rsid w:val="00980DFC"/>
    <w:rsid w:val="00981D99"/>
    <w:rsid w:val="0098241A"/>
    <w:rsid w:val="009837D3"/>
    <w:rsid w:val="00983A6C"/>
    <w:rsid w:val="00992735"/>
    <w:rsid w:val="009942BD"/>
    <w:rsid w:val="00995661"/>
    <w:rsid w:val="009965A8"/>
    <w:rsid w:val="009A4F7D"/>
    <w:rsid w:val="009A6B2D"/>
    <w:rsid w:val="009A73C9"/>
    <w:rsid w:val="009B01BE"/>
    <w:rsid w:val="009B2287"/>
    <w:rsid w:val="009B763A"/>
    <w:rsid w:val="009C08B8"/>
    <w:rsid w:val="009C1EB4"/>
    <w:rsid w:val="009C3BB6"/>
    <w:rsid w:val="009C3F72"/>
    <w:rsid w:val="009C5E28"/>
    <w:rsid w:val="009C6F3D"/>
    <w:rsid w:val="009D12DB"/>
    <w:rsid w:val="009D1B18"/>
    <w:rsid w:val="009D2074"/>
    <w:rsid w:val="009D29FC"/>
    <w:rsid w:val="009D5796"/>
    <w:rsid w:val="009D65A5"/>
    <w:rsid w:val="009E0004"/>
    <w:rsid w:val="009E10F4"/>
    <w:rsid w:val="009E117A"/>
    <w:rsid w:val="009F07F4"/>
    <w:rsid w:val="009F1236"/>
    <w:rsid w:val="009F45C3"/>
    <w:rsid w:val="009F4CD8"/>
    <w:rsid w:val="009F548E"/>
    <w:rsid w:val="00A02CFF"/>
    <w:rsid w:val="00A02F97"/>
    <w:rsid w:val="00A04259"/>
    <w:rsid w:val="00A05955"/>
    <w:rsid w:val="00A10698"/>
    <w:rsid w:val="00A110AB"/>
    <w:rsid w:val="00A1239A"/>
    <w:rsid w:val="00A14009"/>
    <w:rsid w:val="00A166BF"/>
    <w:rsid w:val="00A175C9"/>
    <w:rsid w:val="00A200B2"/>
    <w:rsid w:val="00A215F6"/>
    <w:rsid w:val="00A21D4C"/>
    <w:rsid w:val="00A2796F"/>
    <w:rsid w:val="00A3079B"/>
    <w:rsid w:val="00A30CAE"/>
    <w:rsid w:val="00A312A6"/>
    <w:rsid w:val="00A379FD"/>
    <w:rsid w:val="00A416E2"/>
    <w:rsid w:val="00A44E09"/>
    <w:rsid w:val="00A501CD"/>
    <w:rsid w:val="00A50C8B"/>
    <w:rsid w:val="00A52C54"/>
    <w:rsid w:val="00A533F7"/>
    <w:rsid w:val="00A53C36"/>
    <w:rsid w:val="00A55479"/>
    <w:rsid w:val="00A56DF9"/>
    <w:rsid w:val="00A602C0"/>
    <w:rsid w:val="00A602E3"/>
    <w:rsid w:val="00A60EB6"/>
    <w:rsid w:val="00A626F6"/>
    <w:rsid w:val="00A65866"/>
    <w:rsid w:val="00A73EC7"/>
    <w:rsid w:val="00A80412"/>
    <w:rsid w:val="00A80452"/>
    <w:rsid w:val="00A812D0"/>
    <w:rsid w:val="00A81D70"/>
    <w:rsid w:val="00A923BD"/>
    <w:rsid w:val="00A94ED0"/>
    <w:rsid w:val="00A95BDD"/>
    <w:rsid w:val="00A95DF8"/>
    <w:rsid w:val="00A97DE4"/>
    <w:rsid w:val="00AA0ED8"/>
    <w:rsid w:val="00AA1778"/>
    <w:rsid w:val="00AA186A"/>
    <w:rsid w:val="00AA2564"/>
    <w:rsid w:val="00AA739D"/>
    <w:rsid w:val="00AA7AC0"/>
    <w:rsid w:val="00AB04F9"/>
    <w:rsid w:val="00AB0D1D"/>
    <w:rsid w:val="00AB61C0"/>
    <w:rsid w:val="00AB7DA7"/>
    <w:rsid w:val="00AC237E"/>
    <w:rsid w:val="00AC2599"/>
    <w:rsid w:val="00AC7E1F"/>
    <w:rsid w:val="00AD3338"/>
    <w:rsid w:val="00AD4972"/>
    <w:rsid w:val="00AD4C45"/>
    <w:rsid w:val="00AE4CCB"/>
    <w:rsid w:val="00AE6DF6"/>
    <w:rsid w:val="00AE7230"/>
    <w:rsid w:val="00AE753A"/>
    <w:rsid w:val="00AF05DF"/>
    <w:rsid w:val="00AF143F"/>
    <w:rsid w:val="00AF18DE"/>
    <w:rsid w:val="00AF26BC"/>
    <w:rsid w:val="00AF32C3"/>
    <w:rsid w:val="00AF542F"/>
    <w:rsid w:val="00AF7DAC"/>
    <w:rsid w:val="00AF7EE8"/>
    <w:rsid w:val="00B01ABD"/>
    <w:rsid w:val="00B02457"/>
    <w:rsid w:val="00B049BB"/>
    <w:rsid w:val="00B065C5"/>
    <w:rsid w:val="00B070BB"/>
    <w:rsid w:val="00B10DBF"/>
    <w:rsid w:val="00B1252F"/>
    <w:rsid w:val="00B14B8E"/>
    <w:rsid w:val="00B16B6A"/>
    <w:rsid w:val="00B16C40"/>
    <w:rsid w:val="00B21065"/>
    <w:rsid w:val="00B21C4A"/>
    <w:rsid w:val="00B22F51"/>
    <w:rsid w:val="00B2348B"/>
    <w:rsid w:val="00B235D3"/>
    <w:rsid w:val="00B25235"/>
    <w:rsid w:val="00B26DB9"/>
    <w:rsid w:val="00B27A0A"/>
    <w:rsid w:val="00B40AE9"/>
    <w:rsid w:val="00B417D4"/>
    <w:rsid w:val="00B439C2"/>
    <w:rsid w:val="00B466ED"/>
    <w:rsid w:val="00B5010B"/>
    <w:rsid w:val="00B50AEB"/>
    <w:rsid w:val="00B53601"/>
    <w:rsid w:val="00B55245"/>
    <w:rsid w:val="00B55F7F"/>
    <w:rsid w:val="00B579D4"/>
    <w:rsid w:val="00B61C22"/>
    <w:rsid w:val="00B62F06"/>
    <w:rsid w:val="00B6382E"/>
    <w:rsid w:val="00B63D92"/>
    <w:rsid w:val="00B65FAF"/>
    <w:rsid w:val="00B675EC"/>
    <w:rsid w:val="00B75BA1"/>
    <w:rsid w:val="00B767B8"/>
    <w:rsid w:val="00B80576"/>
    <w:rsid w:val="00B823DE"/>
    <w:rsid w:val="00B84FBC"/>
    <w:rsid w:val="00B85D18"/>
    <w:rsid w:val="00B85FF7"/>
    <w:rsid w:val="00B91713"/>
    <w:rsid w:val="00B919A8"/>
    <w:rsid w:val="00B91EDC"/>
    <w:rsid w:val="00B9320B"/>
    <w:rsid w:val="00B9444A"/>
    <w:rsid w:val="00B94D4B"/>
    <w:rsid w:val="00B952F6"/>
    <w:rsid w:val="00B95781"/>
    <w:rsid w:val="00B95C70"/>
    <w:rsid w:val="00BA1847"/>
    <w:rsid w:val="00BA2EB0"/>
    <w:rsid w:val="00BA2F6C"/>
    <w:rsid w:val="00BA4CA0"/>
    <w:rsid w:val="00BA6BDE"/>
    <w:rsid w:val="00BB67D2"/>
    <w:rsid w:val="00BB69FE"/>
    <w:rsid w:val="00BC1C01"/>
    <w:rsid w:val="00BC1FCB"/>
    <w:rsid w:val="00BC2508"/>
    <w:rsid w:val="00BC3907"/>
    <w:rsid w:val="00BC6A76"/>
    <w:rsid w:val="00BC6BEB"/>
    <w:rsid w:val="00BC6EB2"/>
    <w:rsid w:val="00BD6C45"/>
    <w:rsid w:val="00BD7ED9"/>
    <w:rsid w:val="00BE372B"/>
    <w:rsid w:val="00BE7065"/>
    <w:rsid w:val="00BE753C"/>
    <w:rsid w:val="00BF0C39"/>
    <w:rsid w:val="00BF1029"/>
    <w:rsid w:val="00BF1674"/>
    <w:rsid w:val="00BF18F1"/>
    <w:rsid w:val="00BF3D45"/>
    <w:rsid w:val="00BF5187"/>
    <w:rsid w:val="00BF7AA9"/>
    <w:rsid w:val="00C007AB"/>
    <w:rsid w:val="00C00C1C"/>
    <w:rsid w:val="00C01250"/>
    <w:rsid w:val="00C04B7B"/>
    <w:rsid w:val="00C114F3"/>
    <w:rsid w:val="00C134DF"/>
    <w:rsid w:val="00C15904"/>
    <w:rsid w:val="00C15B4F"/>
    <w:rsid w:val="00C167DC"/>
    <w:rsid w:val="00C17F0A"/>
    <w:rsid w:val="00C2250B"/>
    <w:rsid w:val="00C22E6E"/>
    <w:rsid w:val="00C242D5"/>
    <w:rsid w:val="00C24AD8"/>
    <w:rsid w:val="00C271FA"/>
    <w:rsid w:val="00C31032"/>
    <w:rsid w:val="00C35EEB"/>
    <w:rsid w:val="00C46676"/>
    <w:rsid w:val="00C466B4"/>
    <w:rsid w:val="00C51ACD"/>
    <w:rsid w:val="00C5605D"/>
    <w:rsid w:val="00C61FA4"/>
    <w:rsid w:val="00C62B28"/>
    <w:rsid w:val="00C63B9F"/>
    <w:rsid w:val="00C65358"/>
    <w:rsid w:val="00C65995"/>
    <w:rsid w:val="00C65B61"/>
    <w:rsid w:val="00C6749F"/>
    <w:rsid w:val="00C73858"/>
    <w:rsid w:val="00C73E34"/>
    <w:rsid w:val="00C7440C"/>
    <w:rsid w:val="00C74E32"/>
    <w:rsid w:val="00C74ED8"/>
    <w:rsid w:val="00C76CD4"/>
    <w:rsid w:val="00C809B7"/>
    <w:rsid w:val="00C80E7C"/>
    <w:rsid w:val="00C821AA"/>
    <w:rsid w:val="00C8249D"/>
    <w:rsid w:val="00C83103"/>
    <w:rsid w:val="00C833CD"/>
    <w:rsid w:val="00C87921"/>
    <w:rsid w:val="00C937A8"/>
    <w:rsid w:val="00C943FD"/>
    <w:rsid w:val="00C9607C"/>
    <w:rsid w:val="00C978B7"/>
    <w:rsid w:val="00CA0825"/>
    <w:rsid w:val="00CA0EF9"/>
    <w:rsid w:val="00CA12F4"/>
    <w:rsid w:val="00CA5E82"/>
    <w:rsid w:val="00CB12FE"/>
    <w:rsid w:val="00CB1A7C"/>
    <w:rsid w:val="00CB28B6"/>
    <w:rsid w:val="00CB4423"/>
    <w:rsid w:val="00CB744E"/>
    <w:rsid w:val="00CC42B1"/>
    <w:rsid w:val="00CC68A5"/>
    <w:rsid w:val="00CD7AE7"/>
    <w:rsid w:val="00CE1BE2"/>
    <w:rsid w:val="00CE53EF"/>
    <w:rsid w:val="00CE5FA6"/>
    <w:rsid w:val="00CE6C69"/>
    <w:rsid w:val="00CE7491"/>
    <w:rsid w:val="00CE7601"/>
    <w:rsid w:val="00CE79EF"/>
    <w:rsid w:val="00CF0166"/>
    <w:rsid w:val="00CF30F1"/>
    <w:rsid w:val="00CF4F0D"/>
    <w:rsid w:val="00D008A3"/>
    <w:rsid w:val="00D00F8D"/>
    <w:rsid w:val="00D0217F"/>
    <w:rsid w:val="00D06DDF"/>
    <w:rsid w:val="00D10F31"/>
    <w:rsid w:val="00D1375D"/>
    <w:rsid w:val="00D137AA"/>
    <w:rsid w:val="00D16E33"/>
    <w:rsid w:val="00D203F2"/>
    <w:rsid w:val="00D26B32"/>
    <w:rsid w:val="00D26FFE"/>
    <w:rsid w:val="00D36C37"/>
    <w:rsid w:val="00D41C2E"/>
    <w:rsid w:val="00D5136D"/>
    <w:rsid w:val="00D53100"/>
    <w:rsid w:val="00D53CB0"/>
    <w:rsid w:val="00D56C13"/>
    <w:rsid w:val="00D57215"/>
    <w:rsid w:val="00D6169D"/>
    <w:rsid w:val="00D630DE"/>
    <w:rsid w:val="00D67696"/>
    <w:rsid w:val="00D7103B"/>
    <w:rsid w:val="00D770D9"/>
    <w:rsid w:val="00D815A2"/>
    <w:rsid w:val="00D84881"/>
    <w:rsid w:val="00D910C5"/>
    <w:rsid w:val="00D91923"/>
    <w:rsid w:val="00D95AE7"/>
    <w:rsid w:val="00D96103"/>
    <w:rsid w:val="00DA0647"/>
    <w:rsid w:val="00DA0E49"/>
    <w:rsid w:val="00DA1052"/>
    <w:rsid w:val="00DA192B"/>
    <w:rsid w:val="00DA1BCC"/>
    <w:rsid w:val="00DA3688"/>
    <w:rsid w:val="00DA37F7"/>
    <w:rsid w:val="00DA5A8F"/>
    <w:rsid w:val="00DB0F2C"/>
    <w:rsid w:val="00DB2110"/>
    <w:rsid w:val="00DB4F43"/>
    <w:rsid w:val="00DB4FB3"/>
    <w:rsid w:val="00DB7766"/>
    <w:rsid w:val="00DC44DA"/>
    <w:rsid w:val="00DC4732"/>
    <w:rsid w:val="00DC5B59"/>
    <w:rsid w:val="00DC5D95"/>
    <w:rsid w:val="00DC71F7"/>
    <w:rsid w:val="00DC754C"/>
    <w:rsid w:val="00DD0FBE"/>
    <w:rsid w:val="00DD34FD"/>
    <w:rsid w:val="00DD422B"/>
    <w:rsid w:val="00DD574D"/>
    <w:rsid w:val="00DE043A"/>
    <w:rsid w:val="00DE0B77"/>
    <w:rsid w:val="00DE3181"/>
    <w:rsid w:val="00DE422E"/>
    <w:rsid w:val="00DE4D27"/>
    <w:rsid w:val="00DE5572"/>
    <w:rsid w:val="00DE694E"/>
    <w:rsid w:val="00DF077F"/>
    <w:rsid w:val="00DF242A"/>
    <w:rsid w:val="00DF44B9"/>
    <w:rsid w:val="00DF70B1"/>
    <w:rsid w:val="00E02352"/>
    <w:rsid w:val="00E036C2"/>
    <w:rsid w:val="00E07DD0"/>
    <w:rsid w:val="00E1144F"/>
    <w:rsid w:val="00E12521"/>
    <w:rsid w:val="00E12D3C"/>
    <w:rsid w:val="00E13821"/>
    <w:rsid w:val="00E143E9"/>
    <w:rsid w:val="00E17322"/>
    <w:rsid w:val="00E2468B"/>
    <w:rsid w:val="00E24A6D"/>
    <w:rsid w:val="00E2562A"/>
    <w:rsid w:val="00E31648"/>
    <w:rsid w:val="00E37A55"/>
    <w:rsid w:val="00E41A37"/>
    <w:rsid w:val="00E41C17"/>
    <w:rsid w:val="00E4448F"/>
    <w:rsid w:val="00E44A14"/>
    <w:rsid w:val="00E46845"/>
    <w:rsid w:val="00E51C71"/>
    <w:rsid w:val="00E6337C"/>
    <w:rsid w:val="00E65053"/>
    <w:rsid w:val="00E66AE7"/>
    <w:rsid w:val="00E72CD8"/>
    <w:rsid w:val="00E74343"/>
    <w:rsid w:val="00E7571B"/>
    <w:rsid w:val="00E76E06"/>
    <w:rsid w:val="00E77943"/>
    <w:rsid w:val="00E80D02"/>
    <w:rsid w:val="00E81943"/>
    <w:rsid w:val="00E8349E"/>
    <w:rsid w:val="00E83600"/>
    <w:rsid w:val="00E86436"/>
    <w:rsid w:val="00E87D34"/>
    <w:rsid w:val="00E87F73"/>
    <w:rsid w:val="00E91859"/>
    <w:rsid w:val="00E963B6"/>
    <w:rsid w:val="00EA0318"/>
    <w:rsid w:val="00EA0584"/>
    <w:rsid w:val="00EA0F5C"/>
    <w:rsid w:val="00EA1D25"/>
    <w:rsid w:val="00EB055D"/>
    <w:rsid w:val="00EB74E2"/>
    <w:rsid w:val="00EC4537"/>
    <w:rsid w:val="00EC46D7"/>
    <w:rsid w:val="00EC5235"/>
    <w:rsid w:val="00EC695A"/>
    <w:rsid w:val="00EC6CB7"/>
    <w:rsid w:val="00ED1244"/>
    <w:rsid w:val="00ED1845"/>
    <w:rsid w:val="00ED25CA"/>
    <w:rsid w:val="00ED38A1"/>
    <w:rsid w:val="00ED4D9C"/>
    <w:rsid w:val="00ED6D3E"/>
    <w:rsid w:val="00ED716C"/>
    <w:rsid w:val="00EE1A30"/>
    <w:rsid w:val="00EE29B8"/>
    <w:rsid w:val="00EE538E"/>
    <w:rsid w:val="00EE66A0"/>
    <w:rsid w:val="00EF0C5A"/>
    <w:rsid w:val="00EF1268"/>
    <w:rsid w:val="00EF2B97"/>
    <w:rsid w:val="00EF478B"/>
    <w:rsid w:val="00EF4D54"/>
    <w:rsid w:val="00EF52CC"/>
    <w:rsid w:val="00F02BE7"/>
    <w:rsid w:val="00F02F33"/>
    <w:rsid w:val="00F04FF6"/>
    <w:rsid w:val="00F075C8"/>
    <w:rsid w:val="00F12226"/>
    <w:rsid w:val="00F12A8C"/>
    <w:rsid w:val="00F14B7A"/>
    <w:rsid w:val="00F15D6F"/>
    <w:rsid w:val="00F1767E"/>
    <w:rsid w:val="00F1790E"/>
    <w:rsid w:val="00F20DDB"/>
    <w:rsid w:val="00F21F7A"/>
    <w:rsid w:val="00F23648"/>
    <w:rsid w:val="00F2396D"/>
    <w:rsid w:val="00F26CAB"/>
    <w:rsid w:val="00F27ADB"/>
    <w:rsid w:val="00F304EF"/>
    <w:rsid w:val="00F40D80"/>
    <w:rsid w:val="00F40FA2"/>
    <w:rsid w:val="00F4334E"/>
    <w:rsid w:val="00F44D2E"/>
    <w:rsid w:val="00F47A50"/>
    <w:rsid w:val="00F47B13"/>
    <w:rsid w:val="00F47CE1"/>
    <w:rsid w:val="00F53552"/>
    <w:rsid w:val="00F54F6B"/>
    <w:rsid w:val="00F57D2B"/>
    <w:rsid w:val="00F61CFC"/>
    <w:rsid w:val="00F64610"/>
    <w:rsid w:val="00F646E8"/>
    <w:rsid w:val="00F65D3D"/>
    <w:rsid w:val="00F66AB4"/>
    <w:rsid w:val="00F6778C"/>
    <w:rsid w:val="00F67EBE"/>
    <w:rsid w:val="00F7107B"/>
    <w:rsid w:val="00F81267"/>
    <w:rsid w:val="00F81767"/>
    <w:rsid w:val="00F81B4B"/>
    <w:rsid w:val="00F82308"/>
    <w:rsid w:val="00F84FCF"/>
    <w:rsid w:val="00F928AC"/>
    <w:rsid w:val="00F93D17"/>
    <w:rsid w:val="00F97579"/>
    <w:rsid w:val="00FA0E1D"/>
    <w:rsid w:val="00FA117B"/>
    <w:rsid w:val="00FA3A09"/>
    <w:rsid w:val="00FA644D"/>
    <w:rsid w:val="00FA6551"/>
    <w:rsid w:val="00FB13F7"/>
    <w:rsid w:val="00FB48A5"/>
    <w:rsid w:val="00FB4D7A"/>
    <w:rsid w:val="00FC0C3A"/>
    <w:rsid w:val="00FC1E1E"/>
    <w:rsid w:val="00FC2C72"/>
    <w:rsid w:val="00FC79EB"/>
    <w:rsid w:val="00FD3913"/>
    <w:rsid w:val="00FD3F4C"/>
    <w:rsid w:val="00FD5CC3"/>
    <w:rsid w:val="00FD6E48"/>
    <w:rsid w:val="00FD7542"/>
    <w:rsid w:val="00FD7B0D"/>
    <w:rsid w:val="00FD7EA3"/>
    <w:rsid w:val="00FE022F"/>
    <w:rsid w:val="00FE0C3E"/>
    <w:rsid w:val="00FE1E42"/>
    <w:rsid w:val="00FE4FAB"/>
    <w:rsid w:val="00FE5D7C"/>
    <w:rsid w:val="00FE7A2C"/>
    <w:rsid w:val="00FE7A7C"/>
    <w:rsid w:val="00FF6422"/>
    <w:rsid w:val="00FF68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C94F38"/>
  <w15:chartTrackingRefBased/>
  <w15:docId w15:val="{9FAD8FFB-F44F-4B23-894B-8B8664548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E6596"/>
    <w:pPr>
      <w:suppressAutoHyphens/>
    </w:pPr>
    <w:rPr>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2745BA"/>
  </w:style>
  <w:style w:type="paragraph" w:styleId="Tekstpodstawowy">
    <w:name w:val="Body Text"/>
    <w:basedOn w:val="Normalny"/>
    <w:rsid w:val="002745BA"/>
    <w:pPr>
      <w:widowControl w:val="0"/>
      <w:spacing w:after="120"/>
    </w:pPr>
    <w:rPr>
      <w:rFonts w:eastAsia="Lucida Sans Unicode" w:cs="Mangal"/>
      <w:kern w:val="1"/>
      <w:lang w:bidi="hi-IN"/>
    </w:rPr>
  </w:style>
  <w:style w:type="paragraph" w:styleId="Nagwek">
    <w:name w:val="header"/>
    <w:basedOn w:val="Normalny"/>
    <w:link w:val="NagwekZnak"/>
    <w:rsid w:val="002745BA"/>
    <w:pPr>
      <w:tabs>
        <w:tab w:val="center" w:pos="4536"/>
        <w:tab w:val="right" w:pos="9072"/>
      </w:tabs>
    </w:pPr>
  </w:style>
  <w:style w:type="paragraph" w:styleId="Stopka">
    <w:name w:val="footer"/>
    <w:basedOn w:val="Normalny"/>
    <w:link w:val="StopkaZnak"/>
    <w:uiPriority w:val="99"/>
    <w:rsid w:val="002745BA"/>
    <w:pPr>
      <w:tabs>
        <w:tab w:val="center" w:pos="4536"/>
        <w:tab w:val="right" w:pos="9072"/>
      </w:tabs>
    </w:pPr>
  </w:style>
  <w:style w:type="paragraph" w:customStyle="1" w:styleId="WW-Domylnie">
    <w:name w:val="WW-Domyślnie"/>
    <w:rsid w:val="002745BA"/>
    <w:pPr>
      <w:tabs>
        <w:tab w:val="left" w:pos="708"/>
      </w:tabs>
      <w:suppressAutoHyphens/>
      <w:spacing w:line="100" w:lineRule="atLeast"/>
    </w:pPr>
    <w:rPr>
      <w:sz w:val="24"/>
      <w:szCs w:val="24"/>
      <w:lang w:eastAsia="zh-CN"/>
    </w:rPr>
  </w:style>
  <w:style w:type="paragraph" w:styleId="Bezodstpw">
    <w:name w:val="No Spacing"/>
    <w:qFormat/>
    <w:rsid w:val="002745BA"/>
    <w:pPr>
      <w:suppressAutoHyphens/>
    </w:pPr>
    <w:rPr>
      <w:sz w:val="24"/>
      <w:szCs w:val="24"/>
      <w:lang w:eastAsia="zh-CN"/>
    </w:rPr>
  </w:style>
  <w:style w:type="paragraph" w:customStyle="1" w:styleId="Domylnie">
    <w:name w:val="Domyślnie"/>
    <w:rsid w:val="002745BA"/>
    <w:pPr>
      <w:widowControl w:val="0"/>
      <w:tabs>
        <w:tab w:val="left" w:pos="720"/>
      </w:tabs>
      <w:suppressAutoHyphens/>
      <w:spacing w:line="100" w:lineRule="atLeast"/>
    </w:pPr>
    <w:rPr>
      <w:color w:val="00000A"/>
    </w:rPr>
  </w:style>
  <w:style w:type="character" w:styleId="Pogrubienie">
    <w:name w:val="Strong"/>
    <w:qFormat/>
    <w:rsid w:val="002745BA"/>
    <w:rPr>
      <w:b/>
      <w:bCs/>
    </w:rPr>
  </w:style>
  <w:style w:type="paragraph" w:styleId="Tekstdymka">
    <w:name w:val="Balloon Text"/>
    <w:basedOn w:val="Normalny"/>
    <w:link w:val="TekstdymkaZnak"/>
    <w:uiPriority w:val="99"/>
    <w:rsid w:val="008D0713"/>
    <w:rPr>
      <w:rFonts w:ascii="Segoe UI" w:hAnsi="Segoe UI"/>
      <w:sz w:val="18"/>
      <w:szCs w:val="18"/>
      <w:lang w:val="x-none"/>
    </w:rPr>
  </w:style>
  <w:style w:type="character" w:customStyle="1" w:styleId="TekstdymkaZnak">
    <w:name w:val="Tekst dymka Znak"/>
    <w:link w:val="Tekstdymka"/>
    <w:uiPriority w:val="99"/>
    <w:rsid w:val="008D0713"/>
    <w:rPr>
      <w:rFonts w:ascii="Segoe UI" w:hAnsi="Segoe UI" w:cs="Segoe UI"/>
      <w:sz w:val="18"/>
      <w:szCs w:val="18"/>
      <w:lang w:eastAsia="zh-CN"/>
    </w:rPr>
  </w:style>
  <w:style w:type="character" w:customStyle="1" w:styleId="StopkaZnak">
    <w:name w:val="Stopka Znak"/>
    <w:link w:val="Stopka"/>
    <w:uiPriority w:val="99"/>
    <w:rsid w:val="003558B2"/>
    <w:rPr>
      <w:sz w:val="24"/>
      <w:szCs w:val="24"/>
      <w:lang w:eastAsia="zh-CN"/>
    </w:rPr>
  </w:style>
  <w:style w:type="character" w:customStyle="1" w:styleId="NagwekZnak">
    <w:name w:val="Nagłówek Znak"/>
    <w:link w:val="Nagwek"/>
    <w:rsid w:val="003558B2"/>
    <w:rPr>
      <w:sz w:val="24"/>
      <w:szCs w:val="24"/>
      <w:lang w:eastAsia="zh-CN"/>
    </w:rPr>
  </w:style>
  <w:style w:type="character" w:styleId="Hipercze">
    <w:name w:val="Hyperlink"/>
    <w:unhideWhenUsed/>
    <w:rsid w:val="003558B2"/>
    <w:rPr>
      <w:color w:val="0000FF"/>
      <w:u w:val="single"/>
    </w:rPr>
  </w:style>
  <w:style w:type="paragraph" w:styleId="Akapitzlist">
    <w:name w:val="List Paragraph"/>
    <w:aliases w:val="normalny tekst,Asia 2  Akapit z listą,tekst normalny"/>
    <w:basedOn w:val="Normalny"/>
    <w:link w:val="AkapitzlistZnak"/>
    <w:uiPriority w:val="34"/>
    <w:qFormat/>
    <w:rsid w:val="00EE29B8"/>
    <w:pPr>
      <w:widowControl w:val="0"/>
      <w:suppressAutoHyphens w:val="0"/>
      <w:autoSpaceDE w:val="0"/>
      <w:autoSpaceDN w:val="0"/>
      <w:adjustRightInd w:val="0"/>
      <w:ind w:left="720"/>
      <w:contextualSpacing/>
    </w:pPr>
    <w:rPr>
      <w:sz w:val="20"/>
      <w:szCs w:val="20"/>
      <w:lang w:val="en-US" w:eastAsia="en-US"/>
    </w:rPr>
  </w:style>
  <w:style w:type="character" w:customStyle="1" w:styleId="z-label">
    <w:name w:val="z-label"/>
    <w:rsid w:val="00FA6551"/>
  </w:style>
  <w:style w:type="character" w:styleId="Odwoaniedokomentarza">
    <w:name w:val="annotation reference"/>
    <w:uiPriority w:val="99"/>
    <w:rsid w:val="00647F1D"/>
    <w:rPr>
      <w:sz w:val="16"/>
      <w:szCs w:val="16"/>
    </w:rPr>
  </w:style>
  <w:style w:type="paragraph" w:styleId="Tekstkomentarza">
    <w:name w:val="annotation text"/>
    <w:basedOn w:val="Normalny"/>
    <w:link w:val="TekstkomentarzaZnak"/>
    <w:uiPriority w:val="99"/>
    <w:unhideWhenUsed/>
    <w:rsid w:val="00647F1D"/>
    <w:pPr>
      <w:suppressAutoHyphens w:val="0"/>
      <w:jc w:val="both"/>
    </w:pPr>
    <w:rPr>
      <w:sz w:val="20"/>
      <w:szCs w:val="20"/>
      <w:lang w:eastAsia="pl-PL"/>
    </w:rPr>
  </w:style>
  <w:style w:type="character" w:customStyle="1" w:styleId="TekstkomentarzaZnak">
    <w:name w:val="Tekst komentarza Znak"/>
    <w:basedOn w:val="Domylnaczcionkaakapitu"/>
    <w:link w:val="Tekstkomentarza"/>
    <w:uiPriority w:val="99"/>
    <w:rsid w:val="00647F1D"/>
  </w:style>
  <w:style w:type="character" w:customStyle="1" w:styleId="AkapitzlistZnak">
    <w:name w:val="Akapit z listą Znak"/>
    <w:aliases w:val="normalny tekst Znak,Asia 2  Akapit z listą Znak,tekst normalny Znak"/>
    <w:link w:val="Akapitzlist"/>
    <w:uiPriority w:val="34"/>
    <w:locked/>
    <w:rsid w:val="00F928AC"/>
    <w:rPr>
      <w:lang w:val="en-US" w:eastAsia="en-US"/>
    </w:rPr>
  </w:style>
  <w:style w:type="character" w:customStyle="1" w:styleId="st">
    <w:name w:val="st"/>
    <w:basedOn w:val="Domylnaczcionkaakapitu"/>
    <w:rsid w:val="008F4A0C"/>
  </w:style>
  <w:style w:type="character" w:customStyle="1" w:styleId="Nierozpoznanawzmianka1">
    <w:name w:val="Nierozpoznana wzmianka1"/>
    <w:basedOn w:val="Domylnaczcionkaakapitu"/>
    <w:uiPriority w:val="99"/>
    <w:semiHidden/>
    <w:unhideWhenUsed/>
    <w:rsid w:val="008E0177"/>
    <w:rPr>
      <w:color w:val="605E5C"/>
      <w:shd w:val="clear" w:color="auto" w:fill="E1DFDD"/>
    </w:rPr>
  </w:style>
  <w:style w:type="paragraph" w:styleId="Tekstprzypisudolnego">
    <w:name w:val="footnote text"/>
    <w:basedOn w:val="Normalny"/>
    <w:link w:val="TekstprzypisudolnegoZnak"/>
    <w:rsid w:val="009837D3"/>
    <w:rPr>
      <w:sz w:val="20"/>
      <w:szCs w:val="20"/>
    </w:rPr>
  </w:style>
  <w:style w:type="character" w:customStyle="1" w:styleId="TekstprzypisudolnegoZnak">
    <w:name w:val="Tekst przypisu dolnego Znak"/>
    <w:basedOn w:val="Domylnaczcionkaakapitu"/>
    <w:link w:val="Tekstprzypisudolnego"/>
    <w:rsid w:val="009837D3"/>
    <w:rPr>
      <w:lang w:eastAsia="zh-CN"/>
    </w:rPr>
  </w:style>
  <w:style w:type="character" w:styleId="Odwoanieprzypisudolnego">
    <w:name w:val="footnote reference"/>
    <w:basedOn w:val="Domylnaczcionkaakapitu"/>
    <w:rsid w:val="009837D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539165">
      <w:bodyDiv w:val="1"/>
      <w:marLeft w:val="0"/>
      <w:marRight w:val="0"/>
      <w:marTop w:val="0"/>
      <w:marBottom w:val="0"/>
      <w:divBdr>
        <w:top w:val="none" w:sz="0" w:space="0" w:color="auto"/>
        <w:left w:val="none" w:sz="0" w:space="0" w:color="auto"/>
        <w:bottom w:val="none" w:sz="0" w:space="0" w:color="auto"/>
        <w:right w:val="none" w:sz="0" w:space="0" w:color="auto"/>
      </w:divBdr>
    </w:div>
    <w:div w:id="135731087">
      <w:bodyDiv w:val="1"/>
      <w:marLeft w:val="0"/>
      <w:marRight w:val="0"/>
      <w:marTop w:val="0"/>
      <w:marBottom w:val="0"/>
      <w:divBdr>
        <w:top w:val="none" w:sz="0" w:space="0" w:color="auto"/>
        <w:left w:val="none" w:sz="0" w:space="0" w:color="auto"/>
        <w:bottom w:val="none" w:sz="0" w:space="0" w:color="auto"/>
        <w:right w:val="none" w:sz="0" w:space="0" w:color="auto"/>
      </w:divBdr>
    </w:div>
    <w:div w:id="154999785">
      <w:bodyDiv w:val="1"/>
      <w:marLeft w:val="0"/>
      <w:marRight w:val="0"/>
      <w:marTop w:val="0"/>
      <w:marBottom w:val="0"/>
      <w:divBdr>
        <w:top w:val="none" w:sz="0" w:space="0" w:color="auto"/>
        <w:left w:val="none" w:sz="0" w:space="0" w:color="auto"/>
        <w:bottom w:val="none" w:sz="0" w:space="0" w:color="auto"/>
        <w:right w:val="none" w:sz="0" w:space="0" w:color="auto"/>
      </w:divBdr>
    </w:div>
    <w:div w:id="175507818">
      <w:bodyDiv w:val="1"/>
      <w:marLeft w:val="0"/>
      <w:marRight w:val="0"/>
      <w:marTop w:val="0"/>
      <w:marBottom w:val="0"/>
      <w:divBdr>
        <w:top w:val="none" w:sz="0" w:space="0" w:color="auto"/>
        <w:left w:val="none" w:sz="0" w:space="0" w:color="auto"/>
        <w:bottom w:val="none" w:sz="0" w:space="0" w:color="auto"/>
        <w:right w:val="none" w:sz="0" w:space="0" w:color="auto"/>
      </w:divBdr>
    </w:div>
    <w:div w:id="339550961">
      <w:bodyDiv w:val="1"/>
      <w:marLeft w:val="0"/>
      <w:marRight w:val="0"/>
      <w:marTop w:val="0"/>
      <w:marBottom w:val="0"/>
      <w:divBdr>
        <w:top w:val="none" w:sz="0" w:space="0" w:color="auto"/>
        <w:left w:val="none" w:sz="0" w:space="0" w:color="auto"/>
        <w:bottom w:val="none" w:sz="0" w:space="0" w:color="auto"/>
        <w:right w:val="none" w:sz="0" w:space="0" w:color="auto"/>
      </w:divBdr>
    </w:div>
    <w:div w:id="560945186">
      <w:bodyDiv w:val="1"/>
      <w:marLeft w:val="0"/>
      <w:marRight w:val="0"/>
      <w:marTop w:val="0"/>
      <w:marBottom w:val="0"/>
      <w:divBdr>
        <w:top w:val="none" w:sz="0" w:space="0" w:color="auto"/>
        <w:left w:val="none" w:sz="0" w:space="0" w:color="auto"/>
        <w:bottom w:val="none" w:sz="0" w:space="0" w:color="auto"/>
        <w:right w:val="none" w:sz="0" w:space="0" w:color="auto"/>
      </w:divBdr>
    </w:div>
    <w:div w:id="656884242">
      <w:bodyDiv w:val="1"/>
      <w:marLeft w:val="0"/>
      <w:marRight w:val="0"/>
      <w:marTop w:val="0"/>
      <w:marBottom w:val="0"/>
      <w:divBdr>
        <w:top w:val="none" w:sz="0" w:space="0" w:color="auto"/>
        <w:left w:val="none" w:sz="0" w:space="0" w:color="auto"/>
        <w:bottom w:val="none" w:sz="0" w:space="0" w:color="auto"/>
        <w:right w:val="none" w:sz="0" w:space="0" w:color="auto"/>
      </w:divBdr>
    </w:div>
    <w:div w:id="699008853">
      <w:bodyDiv w:val="1"/>
      <w:marLeft w:val="0"/>
      <w:marRight w:val="0"/>
      <w:marTop w:val="0"/>
      <w:marBottom w:val="0"/>
      <w:divBdr>
        <w:top w:val="none" w:sz="0" w:space="0" w:color="auto"/>
        <w:left w:val="none" w:sz="0" w:space="0" w:color="auto"/>
        <w:bottom w:val="none" w:sz="0" w:space="0" w:color="auto"/>
        <w:right w:val="none" w:sz="0" w:space="0" w:color="auto"/>
      </w:divBdr>
    </w:div>
    <w:div w:id="916937401">
      <w:bodyDiv w:val="1"/>
      <w:marLeft w:val="0"/>
      <w:marRight w:val="0"/>
      <w:marTop w:val="0"/>
      <w:marBottom w:val="0"/>
      <w:divBdr>
        <w:top w:val="none" w:sz="0" w:space="0" w:color="auto"/>
        <w:left w:val="none" w:sz="0" w:space="0" w:color="auto"/>
        <w:bottom w:val="none" w:sz="0" w:space="0" w:color="auto"/>
        <w:right w:val="none" w:sz="0" w:space="0" w:color="auto"/>
      </w:divBdr>
    </w:div>
    <w:div w:id="1022824857">
      <w:bodyDiv w:val="1"/>
      <w:marLeft w:val="0"/>
      <w:marRight w:val="0"/>
      <w:marTop w:val="0"/>
      <w:marBottom w:val="0"/>
      <w:divBdr>
        <w:top w:val="none" w:sz="0" w:space="0" w:color="auto"/>
        <w:left w:val="none" w:sz="0" w:space="0" w:color="auto"/>
        <w:bottom w:val="none" w:sz="0" w:space="0" w:color="auto"/>
        <w:right w:val="none" w:sz="0" w:space="0" w:color="auto"/>
      </w:divBdr>
    </w:div>
    <w:div w:id="1063452959">
      <w:bodyDiv w:val="1"/>
      <w:marLeft w:val="0"/>
      <w:marRight w:val="0"/>
      <w:marTop w:val="0"/>
      <w:marBottom w:val="0"/>
      <w:divBdr>
        <w:top w:val="none" w:sz="0" w:space="0" w:color="auto"/>
        <w:left w:val="none" w:sz="0" w:space="0" w:color="auto"/>
        <w:bottom w:val="none" w:sz="0" w:space="0" w:color="auto"/>
        <w:right w:val="none" w:sz="0" w:space="0" w:color="auto"/>
      </w:divBdr>
    </w:div>
    <w:div w:id="1115947316">
      <w:bodyDiv w:val="1"/>
      <w:marLeft w:val="0"/>
      <w:marRight w:val="0"/>
      <w:marTop w:val="0"/>
      <w:marBottom w:val="0"/>
      <w:divBdr>
        <w:top w:val="none" w:sz="0" w:space="0" w:color="auto"/>
        <w:left w:val="none" w:sz="0" w:space="0" w:color="auto"/>
        <w:bottom w:val="none" w:sz="0" w:space="0" w:color="auto"/>
        <w:right w:val="none" w:sz="0" w:space="0" w:color="auto"/>
      </w:divBdr>
    </w:div>
    <w:div w:id="1141194809">
      <w:bodyDiv w:val="1"/>
      <w:marLeft w:val="0"/>
      <w:marRight w:val="0"/>
      <w:marTop w:val="0"/>
      <w:marBottom w:val="0"/>
      <w:divBdr>
        <w:top w:val="none" w:sz="0" w:space="0" w:color="auto"/>
        <w:left w:val="none" w:sz="0" w:space="0" w:color="auto"/>
        <w:bottom w:val="none" w:sz="0" w:space="0" w:color="auto"/>
        <w:right w:val="none" w:sz="0" w:space="0" w:color="auto"/>
      </w:divBdr>
    </w:div>
    <w:div w:id="1276984025">
      <w:bodyDiv w:val="1"/>
      <w:marLeft w:val="0"/>
      <w:marRight w:val="0"/>
      <w:marTop w:val="0"/>
      <w:marBottom w:val="0"/>
      <w:divBdr>
        <w:top w:val="none" w:sz="0" w:space="0" w:color="auto"/>
        <w:left w:val="none" w:sz="0" w:space="0" w:color="auto"/>
        <w:bottom w:val="none" w:sz="0" w:space="0" w:color="auto"/>
        <w:right w:val="none" w:sz="0" w:space="0" w:color="auto"/>
      </w:divBdr>
    </w:div>
    <w:div w:id="1371996833">
      <w:bodyDiv w:val="1"/>
      <w:marLeft w:val="0"/>
      <w:marRight w:val="0"/>
      <w:marTop w:val="0"/>
      <w:marBottom w:val="0"/>
      <w:divBdr>
        <w:top w:val="none" w:sz="0" w:space="0" w:color="auto"/>
        <w:left w:val="none" w:sz="0" w:space="0" w:color="auto"/>
        <w:bottom w:val="none" w:sz="0" w:space="0" w:color="auto"/>
        <w:right w:val="none" w:sz="0" w:space="0" w:color="auto"/>
      </w:divBdr>
    </w:div>
    <w:div w:id="1393428363">
      <w:bodyDiv w:val="1"/>
      <w:marLeft w:val="0"/>
      <w:marRight w:val="0"/>
      <w:marTop w:val="0"/>
      <w:marBottom w:val="0"/>
      <w:divBdr>
        <w:top w:val="none" w:sz="0" w:space="0" w:color="auto"/>
        <w:left w:val="none" w:sz="0" w:space="0" w:color="auto"/>
        <w:bottom w:val="none" w:sz="0" w:space="0" w:color="auto"/>
        <w:right w:val="none" w:sz="0" w:space="0" w:color="auto"/>
      </w:divBdr>
    </w:div>
    <w:div w:id="1431118792">
      <w:bodyDiv w:val="1"/>
      <w:marLeft w:val="0"/>
      <w:marRight w:val="0"/>
      <w:marTop w:val="0"/>
      <w:marBottom w:val="0"/>
      <w:divBdr>
        <w:top w:val="none" w:sz="0" w:space="0" w:color="auto"/>
        <w:left w:val="none" w:sz="0" w:space="0" w:color="auto"/>
        <w:bottom w:val="none" w:sz="0" w:space="0" w:color="auto"/>
        <w:right w:val="none" w:sz="0" w:space="0" w:color="auto"/>
      </w:divBdr>
    </w:div>
    <w:div w:id="1517159844">
      <w:bodyDiv w:val="1"/>
      <w:marLeft w:val="0"/>
      <w:marRight w:val="0"/>
      <w:marTop w:val="0"/>
      <w:marBottom w:val="0"/>
      <w:divBdr>
        <w:top w:val="none" w:sz="0" w:space="0" w:color="auto"/>
        <w:left w:val="none" w:sz="0" w:space="0" w:color="auto"/>
        <w:bottom w:val="none" w:sz="0" w:space="0" w:color="auto"/>
        <w:right w:val="none" w:sz="0" w:space="0" w:color="auto"/>
      </w:divBdr>
    </w:div>
    <w:div w:id="1636061540">
      <w:bodyDiv w:val="1"/>
      <w:marLeft w:val="0"/>
      <w:marRight w:val="0"/>
      <w:marTop w:val="0"/>
      <w:marBottom w:val="0"/>
      <w:divBdr>
        <w:top w:val="none" w:sz="0" w:space="0" w:color="auto"/>
        <w:left w:val="none" w:sz="0" w:space="0" w:color="auto"/>
        <w:bottom w:val="none" w:sz="0" w:space="0" w:color="auto"/>
        <w:right w:val="none" w:sz="0" w:space="0" w:color="auto"/>
      </w:divBdr>
    </w:div>
    <w:div w:id="1771048097">
      <w:bodyDiv w:val="1"/>
      <w:marLeft w:val="0"/>
      <w:marRight w:val="0"/>
      <w:marTop w:val="0"/>
      <w:marBottom w:val="0"/>
      <w:divBdr>
        <w:top w:val="none" w:sz="0" w:space="0" w:color="auto"/>
        <w:left w:val="none" w:sz="0" w:space="0" w:color="auto"/>
        <w:bottom w:val="none" w:sz="0" w:space="0" w:color="auto"/>
        <w:right w:val="none" w:sz="0" w:space="0" w:color="auto"/>
      </w:divBdr>
    </w:div>
    <w:div w:id="2114476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chanczyk01@gmail.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png@01DB34FB.38EA81D0"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2106478229F234997346826213F668A" ma:contentTypeVersion="18" ma:contentTypeDescription="Utwórz nowy dokument." ma:contentTypeScope="" ma:versionID="712fa58851c0e72a54b173ba6f92d606">
  <xsd:schema xmlns:xsd="http://www.w3.org/2001/XMLSchema" xmlns:xs="http://www.w3.org/2001/XMLSchema" xmlns:p="http://schemas.microsoft.com/office/2006/metadata/properties" xmlns:ns2="8d6ebb58-0be0-428d-b52a-211a8d6dbe5e" xmlns:ns3="7e04797d-abe7-4d2b-afd5-9e63dc30be5e" targetNamespace="http://schemas.microsoft.com/office/2006/metadata/properties" ma:root="true" ma:fieldsID="6c4e2ff5b4df36fdfbaad8944e57a4a1" ns2:_="" ns3:_="">
    <xsd:import namespace="8d6ebb58-0be0-428d-b52a-211a8d6dbe5e"/>
    <xsd:import namespace="7e04797d-abe7-4d2b-afd5-9e63dc30be5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ebb58-0be0-428d-b52a-211a8d6dbe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7ce92451-59fb-4ac6-93e3-fc05f8747b9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4797d-abe7-4d2b-afd5-9e63dc30be5e"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d80158de-9de1-497c-8b36-99c46c156698}" ma:internalName="TaxCatchAll" ma:showField="CatchAllData" ma:web="7e04797d-abe7-4d2b-afd5-9e63dc30be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7e04797d-abe7-4d2b-afd5-9e63dc30be5e" xsi:nil="true"/>
    <lcf76f155ced4ddcb4097134ff3c332f xmlns="8d6ebb58-0be0-428d-b52a-211a8d6dbe5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BE6C68-C66D-4010-94CA-93E1EADC1A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ebb58-0be0-428d-b52a-211a8d6dbe5e"/>
    <ds:schemaRef ds:uri="7e04797d-abe7-4d2b-afd5-9e63dc30be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AD66D2-8B24-463A-8215-4BA4B3A2772E}">
  <ds:schemaRefs>
    <ds:schemaRef ds:uri="http://schemas.microsoft.com/office/2006/metadata/properties"/>
    <ds:schemaRef ds:uri="http://schemas.microsoft.com/office/infopath/2007/PartnerControls"/>
    <ds:schemaRef ds:uri="7e04797d-abe7-4d2b-afd5-9e63dc30be5e"/>
    <ds:schemaRef ds:uri="8d6ebb58-0be0-428d-b52a-211a8d6dbe5e"/>
  </ds:schemaRefs>
</ds:datastoreItem>
</file>

<file path=customXml/itemProps3.xml><?xml version="1.0" encoding="utf-8"?>
<ds:datastoreItem xmlns:ds="http://schemas.openxmlformats.org/officeDocument/2006/customXml" ds:itemID="{D8476B94-16ED-4559-856D-F9CB5351F808}">
  <ds:schemaRefs>
    <ds:schemaRef ds:uri="http://schemas.microsoft.com/sharepoint/v3/contenttype/forms"/>
  </ds:schemaRefs>
</ds:datastoreItem>
</file>

<file path=customXml/itemProps4.xml><?xml version="1.0" encoding="utf-8"?>
<ds:datastoreItem xmlns:ds="http://schemas.openxmlformats.org/officeDocument/2006/customXml" ds:itemID="{A3166EF3-9733-4E74-9EA2-85550FBBE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3202</Words>
  <Characters>19214</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Umowa nr IR-V</vt:lpstr>
    </vt:vector>
  </TitlesOfParts>
  <Company>UM</Company>
  <LinksUpToDate>false</LinksUpToDate>
  <CharactersWithSpaces>22372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IR-V</dc:title>
  <dc:subject/>
  <dc:creator>Marta</dc:creator>
  <cp:keywords/>
  <cp:lastModifiedBy>Sebastian Żyrkowski</cp:lastModifiedBy>
  <cp:revision>9</cp:revision>
  <cp:lastPrinted>2021-09-27T08:32:00Z</cp:lastPrinted>
  <dcterms:created xsi:type="dcterms:W3CDTF">2025-11-28T14:15:00Z</dcterms:created>
  <dcterms:modified xsi:type="dcterms:W3CDTF">2025-11-28T15:24:00Z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0x01010082106478229F234997346826213F668A</vt:lpwstr>
  </property>
  <property fmtid="{D5CDD505-2E9C-101B-9397-08002B2CF9AE}" pid="3" name="MediaServiceImageTags">
    <vt:lpwstr/>
  </property>
</Properties>
</file>